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A81C" w14:textId="77777777" w:rsidR="00382FA5" w:rsidRPr="004727EA" w:rsidRDefault="00382FA5" w:rsidP="00961EBA">
      <w:pPr>
        <w:pStyle w:val="Intestazione"/>
        <w:jc w:val="right"/>
        <w:rPr>
          <w:b/>
          <w:sz w:val="22"/>
          <w:szCs w:val="22"/>
        </w:rPr>
      </w:pPr>
    </w:p>
    <w:p w14:paraId="0BF141A5" w14:textId="77777777" w:rsidR="00DB6ACF" w:rsidRDefault="00DB6ACF" w:rsidP="00961EBA">
      <w:pPr>
        <w:pStyle w:val="Intestazione"/>
        <w:jc w:val="right"/>
        <w:rPr>
          <w:b/>
          <w:sz w:val="22"/>
          <w:szCs w:val="22"/>
        </w:rPr>
      </w:pPr>
    </w:p>
    <w:p w14:paraId="6AEED615" w14:textId="77777777" w:rsidR="001B383B" w:rsidRDefault="001B383B" w:rsidP="00961EBA">
      <w:pPr>
        <w:pStyle w:val="Intestazione"/>
        <w:jc w:val="right"/>
        <w:rPr>
          <w:b/>
          <w:sz w:val="22"/>
          <w:szCs w:val="22"/>
        </w:rPr>
      </w:pPr>
    </w:p>
    <w:p w14:paraId="04A261A6" w14:textId="77777777" w:rsidR="00961EBA" w:rsidRDefault="00961EBA" w:rsidP="00961EBA">
      <w:pPr>
        <w:pStyle w:val="Intestazione"/>
        <w:jc w:val="right"/>
        <w:rPr>
          <w:b/>
          <w:sz w:val="22"/>
          <w:szCs w:val="22"/>
        </w:rPr>
      </w:pPr>
      <w:r w:rsidRPr="004727EA">
        <w:rPr>
          <w:b/>
          <w:sz w:val="22"/>
          <w:szCs w:val="22"/>
        </w:rPr>
        <w:t xml:space="preserve">Al Comune di </w:t>
      </w:r>
      <w:r w:rsidR="00CD0B01">
        <w:rPr>
          <w:b/>
          <w:sz w:val="22"/>
          <w:szCs w:val="22"/>
        </w:rPr>
        <w:t>Santeramo in Colle</w:t>
      </w:r>
      <w:r w:rsidRPr="004727EA">
        <w:rPr>
          <w:b/>
          <w:sz w:val="22"/>
          <w:szCs w:val="22"/>
        </w:rPr>
        <w:t xml:space="preserve"> </w:t>
      </w:r>
    </w:p>
    <w:p w14:paraId="6488C324" w14:textId="77777777" w:rsidR="00961EBA" w:rsidRPr="004727EA" w:rsidRDefault="00961EBA" w:rsidP="00961EBA">
      <w:pPr>
        <w:pStyle w:val="Intestazion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Settore </w:t>
      </w:r>
      <w:r w:rsidR="00DB6ACF">
        <w:rPr>
          <w:b/>
          <w:sz w:val="22"/>
          <w:szCs w:val="22"/>
        </w:rPr>
        <w:t>SOCIOCULTURALE</w:t>
      </w:r>
    </w:p>
    <w:p w14:paraId="6DB331DD" w14:textId="77777777" w:rsidR="00961EBA" w:rsidRDefault="00961EBA" w:rsidP="00961EBA">
      <w:pPr>
        <w:pStyle w:val="Intestazione"/>
        <w:jc w:val="right"/>
        <w:rPr>
          <w:b/>
          <w:sz w:val="22"/>
          <w:szCs w:val="22"/>
        </w:rPr>
      </w:pPr>
      <w:r w:rsidRPr="004727EA">
        <w:rPr>
          <w:b/>
          <w:sz w:val="22"/>
          <w:szCs w:val="22"/>
        </w:rPr>
        <w:t>SEDE</w:t>
      </w:r>
    </w:p>
    <w:p w14:paraId="0E8CD9CF" w14:textId="77777777" w:rsidR="00DA76C0" w:rsidRPr="00DA76C0" w:rsidRDefault="00DA76C0" w:rsidP="00961EBA">
      <w:pPr>
        <w:pStyle w:val="Intestazione"/>
        <w:jc w:val="right"/>
        <w:rPr>
          <w:b/>
          <w:sz w:val="22"/>
          <w:szCs w:val="22"/>
          <w:u w:val="single"/>
        </w:rPr>
      </w:pPr>
      <w:r w:rsidRPr="00DA76C0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>protocollo@pec.comune.santeramo.ba.it</w:t>
      </w:r>
    </w:p>
    <w:p w14:paraId="71E0FFCF" w14:textId="77777777" w:rsidR="00446A38" w:rsidRDefault="0021764E" w:rsidP="00961EBA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B707E56" w14:textId="39BC88DD" w:rsidR="001B383B" w:rsidRDefault="0021764E" w:rsidP="00961EBA">
      <w:pPr>
        <w:pStyle w:val="Intestazione"/>
        <w:jc w:val="center"/>
        <w:rPr>
          <w:sz w:val="22"/>
          <w:szCs w:val="22"/>
        </w:rPr>
      </w:pPr>
      <w:r w:rsidRPr="009C720C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A SCADENZA </w:t>
      </w:r>
      <w:proofErr w:type="gramStart"/>
      <w:r>
        <w:rPr>
          <w:b/>
          <w:sz w:val="22"/>
          <w:szCs w:val="22"/>
        </w:rPr>
        <w:t>E’</w:t>
      </w:r>
      <w:proofErr w:type="gramEnd"/>
      <w:r>
        <w:rPr>
          <w:b/>
          <w:sz w:val="22"/>
          <w:szCs w:val="22"/>
        </w:rPr>
        <w:t xml:space="preserve"> PREVISTA ALLE </w:t>
      </w:r>
      <w:r w:rsidR="00FE39DD" w:rsidRPr="00FB3045">
        <w:rPr>
          <w:b/>
          <w:sz w:val="22"/>
          <w:szCs w:val="22"/>
          <w:highlight w:val="yellow"/>
        </w:rPr>
        <w:t>ORE 12 di</w:t>
      </w:r>
      <w:r w:rsidR="00FE39DD">
        <w:rPr>
          <w:b/>
          <w:sz w:val="22"/>
          <w:szCs w:val="22"/>
          <w:highlight w:val="yellow"/>
        </w:rPr>
        <w:t xml:space="preserve"> mercoledì 28 giugno 2023</w:t>
      </w:r>
      <w:r w:rsidR="00FE39DD">
        <w:rPr>
          <w:b/>
          <w:sz w:val="22"/>
          <w:szCs w:val="22"/>
        </w:rPr>
        <w:t xml:space="preserve"> </w:t>
      </w:r>
      <w:r w:rsidR="00FE39DD" w:rsidRPr="002F5DD4">
        <w:rPr>
          <w:sz w:val="22"/>
          <w:szCs w:val="22"/>
        </w:rPr>
        <w:t xml:space="preserve"> </w:t>
      </w:r>
    </w:p>
    <w:p w14:paraId="47A52418" w14:textId="77777777" w:rsidR="00FE39DD" w:rsidRDefault="00FE39DD" w:rsidP="00961EBA">
      <w:pPr>
        <w:pStyle w:val="Intestazione"/>
        <w:jc w:val="center"/>
        <w:rPr>
          <w:b/>
          <w:color w:val="000000"/>
          <w:highlight w:val="yellow"/>
        </w:rPr>
      </w:pPr>
    </w:p>
    <w:p w14:paraId="46B0FCB1" w14:textId="69234FEE" w:rsidR="00961EBA" w:rsidRDefault="00BC093B" w:rsidP="00961EBA">
      <w:pPr>
        <w:pStyle w:val="Intestazione"/>
        <w:jc w:val="center"/>
        <w:rPr>
          <w:b/>
          <w:color w:val="000000"/>
        </w:rPr>
      </w:pPr>
      <w:r w:rsidRPr="00A2298C">
        <w:rPr>
          <w:b/>
          <w:color w:val="000000"/>
        </w:rPr>
        <w:t>CANDIDATURA</w:t>
      </w:r>
      <w:r w:rsidR="00E40DAA">
        <w:rPr>
          <w:b/>
          <w:color w:val="000000"/>
        </w:rPr>
        <w:t xml:space="preserve"> </w:t>
      </w:r>
      <w:r w:rsidR="00E40DAA" w:rsidRPr="00A2298C">
        <w:rPr>
          <w:b/>
          <w:color w:val="000000"/>
        </w:rPr>
        <w:t xml:space="preserve">- </w:t>
      </w:r>
      <w:r w:rsidRPr="00A2298C">
        <w:rPr>
          <w:b/>
          <w:color w:val="000000"/>
        </w:rPr>
        <w:t>AVVISO ELENCO FORNITORI SETTORE SOCIOCULTURALE</w:t>
      </w:r>
      <w:r w:rsidR="001B383B">
        <w:rPr>
          <w:b/>
          <w:color w:val="000000"/>
        </w:rPr>
        <w:t xml:space="preserve"> </w:t>
      </w:r>
      <w:r w:rsidR="002B09BE">
        <w:rPr>
          <w:b/>
          <w:color w:val="000000"/>
        </w:rPr>
        <w:t>PER ATUAZIONE PROGETTO “PUNTI CARDINALI”</w:t>
      </w:r>
    </w:p>
    <w:p w14:paraId="0EDAF715" w14:textId="77777777" w:rsidR="00BC093B" w:rsidRDefault="00BC093B" w:rsidP="00961EBA">
      <w:pPr>
        <w:pStyle w:val="Intestazione"/>
        <w:jc w:val="center"/>
        <w:rPr>
          <w:b/>
          <w:color w:val="000000"/>
        </w:rPr>
      </w:pPr>
    </w:p>
    <w:p w14:paraId="6712ED2D" w14:textId="77777777" w:rsidR="00961EBA" w:rsidRPr="004727EA" w:rsidRDefault="00961EBA" w:rsidP="00961EBA">
      <w:pPr>
        <w:autoSpaceDE w:val="0"/>
        <w:jc w:val="both"/>
        <w:rPr>
          <w:sz w:val="22"/>
          <w:szCs w:val="22"/>
        </w:rPr>
      </w:pPr>
      <w:r w:rsidRPr="004727EA">
        <w:rPr>
          <w:sz w:val="22"/>
          <w:szCs w:val="22"/>
        </w:rPr>
        <w:t>Il sottoscritto __________________________________ nato il ____________________ a ________________________</w:t>
      </w:r>
    </w:p>
    <w:p w14:paraId="5C21B5E8" w14:textId="77777777" w:rsidR="00961EBA" w:rsidRPr="004727EA" w:rsidRDefault="00961EBA" w:rsidP="00961EBA">
      <w:pPr>
        <w:autoSpaceDE w:val="0"/>
        <w:jc w:val="both"/>
        <w:rPr>
          <w:sz w:val="22"/>
          <w:szCs w:val="22"/>
        </w:rPr>
      </w:pPr>
      <w:r w:rsidRPr="004727EA">
        <w:rPr>
          <w:sz w:val="22"/>
          <w:szCs w:val="22"/>
        </w:rPr>
        <w:t>(____) residente in _________________ (____) codice fiscale ________________ in qualità di Legale Rappresentante dell’impresa __________________con sede in ______________________________________________________________________</w:t>
      </w:r>
    </w:p>
    <w:p w14:paraId="144C736E" w14:textId="77777777" w:rsidR="00961EBA" w:rsidRPr="004727EA" w:rsidRDefault="00961EBA" w:rsidP="00961EBA">
      <w:pPr>
        <w:autoSpaceDE w:val="0"/>
        <w:jc w:val="both"/>
        <w:rPr>
          <w:sz w:val="22"/>
          <w:szCs w:val="22"/>
        </w:rPr>
      </w:pPr>
      <w:r w:rsidRPr="004727EA">
        <w:rPr>
          <w:sz w:val="22"/>
          <w:szCs w:val="22"/>
        </w:rPr>
        <w:t>codice fiscale _____________________________________ partita IVA __________________</w:t>
      </w:r>
    </w:p>
    <w:p w14:paraId="53F4F6E3" w14:textId="77777777" w:rsidR="00961EBA" w:rsidRPr="004727EA" w:rsidRDefault="00961EBA" w:rsidP="00961EBA">
      <w:pPr>
        <w:autoSpaceDE w:val="0"/>
        <w:jc w:val="both"/>
        <w:rPr>
          <w:sz w:val="22"/>
          <w:szCs w:val="22"/>
        </w:rPr>
      </w:pPr>
      <w:r w:rsidRPr="004727EA">
        <w:rPr>
          <w:sz w:val="22"/>
          <w:szCs w:val="22"/>
        </w:rPr>
        <w:t xml:space="preserve">telefono ____________________ fax ________________________  </w:t>
      </w:r>
      <w:r>
        <w:rPr>
          <w:sz w:val="22"/>
          <w:szCs w:val="22"/>
        </w:rPr>
        <w:t xml:space="preserve"> </w:t>
      </w:r>
      <w:proofErr w:type="spellStart"/>
      <w:r w:rsidRPr="004727EA">
        <w:rPr>
          <w:sz w:val="22"/>
          <w:szCs w:val="22"/>
        </w:rPr>
        <w:t>pec</w:t>
      </w:r>
      <w:proofErr w:type="spellEnd"/>
      <w:r w:rsidRPr="004727EA">
        <w:rPr>
          <w:sz w:val="22"/>
          <w:szCs w:val="22"/>
        </w:rPr>
        <w:t xml:space="preserve"> ________________</w:t>
      </w:r>
    </w:p>
    <w:p w14:paraId="77B03795" w14:textId="77777777" w:rsidR="00961EBA" w:rsidRPr="004727EA" w:rsidRDefault="00961EBA" w:rsidP="00961EBA">
      <w:pPr>
        <w:autoSpaceDE w:val="0"/>
        <w:rPr>
          <w:sz w:val="22"/>
          <w:szCs w:val="22"/>
        </w:rPr>
      </w:pPr>
    </w:p>
    <w:p w14:paraId="3E513628" w14:textId="77777777" w:rsidR="00961EBA" w:rsidRPr="004727EA" w:rsidRDefault="00961EBA" w:rsidP="00961EBA">
      <w:pPr>
        <w:autoSpaceDE w:val="0"/>
        <w:rPr>
          <w:sz w:val="22"/>
          <w:szCs w:val="22"/>
        </w:rPr>
      </w:pPr>
    </w:p>
    <w:p w14:paraId="4C976D14" w14:textId="446B7738" w:rsidR="00961EBA" w:rsidRPr="004727EA" w:rsidRDefault="00FB3045" w:rsidP="00961EBA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(se del caso) </w:t>
      </w:r>
      <w:r w:rsidR="00961EBA" w:rsidRPr="004727EA">
        <w:rPr>
          <w:sz w:val="22"/>
          <w:szCs w:val="22"/>
        </w:rPr>
        <w:t xml:space="preserve">iscritta al Registro Imprese di </w:t>
      </w:r>
      <w:r w:rsidR="00961EBA">
        <w:rPr>
          <w:sz w:val="22"/>
          <w:szCs w:val="22"/>
        </w:rPr>
        <w:t>_____________ n. ______________ (ovvero) Iscritto nell’Albo/Registro ________________ n. ____________________________________________________________</w:t>
      </w:r>
    </w:p>
    <w:p w14:paraId="68407C38" w14:textId="77777777" w:rsidR="00961EBA" w:rsidRPr="004727EA" w:rsidRDefault="00961EBA" w:rsidP="00961EBA">
      <w:pPr>
        <w:autoSpaceDE w:val="0"/>
        <w:jc w:val="both"/>
        <w:rPr>
          <w:sz w:val="22"/>
          <w:szCs w:val="22"/>
        </w:rPr>
      </w:pPr>
    </w:p>
    <w:p w14:paraId="0CEA5606" w14:textId="77777777" w:rsidR="00961EBA" w:rsidRPr="004727EA" w:rsidRDefault="00961EBA" w:rsidP="00961EBA">
      <w:pPr>
        <w:autoSpaceDE w:val="0"/>
        <w:jc w:val="both"/>
        <w:rPr>
          <w:b/>
          <w:sz w:val="22"/>
          <w:szCs w:val="22"/>
        </w:rPr>
      </w:pPr>
      <w:r w:rsidRPr="004727EA">
        <w:rPr>
          <w:sz w:val="22"/>
          <w:szCs w:val="22"/>
        </w:rPr>
        <w:t>consapevole delle sanzioni penali, nel caso di dichiarazioni non veritiere, richiamate dall'art. 76 del D.P.R. 445 del 28 dicembre 2000</w:t>
      </w:r>
      <w:r w:rsidR="00E40DAA">
        <w:rPr>
          <w:sz w:val="22"/>
          <w:szCs w:val="22"/>
        </w:rPr>
        <w:t>;</w:t>
      </w:r>
    </w:p>
    <w:p w14:paraId="14F2EA51" w14:textId="77777777" w:rsidR="00961EBA" w:rsidRPr="004727EA" w:rsidRDefault="00961EBA" w:rsidP="00961EBA">
      <w:pPr>
        <w:autoSpaceDE w:val="0"/>
        <w:jc w:val="center"/>
        <w:rPr>
          <w:sz w:val="22"/>
          <w:szCs w:val="22"/>
        </w:rPr>
      </w:pPr>
      <w:r w:rsidRPr="004727EA">
        <w:rPr>
          <w:b/>
          <w:sz w:val="22"/>
          <w:szCs w:val="22"/>
        </w:rPr>
        <w:t>DICHIARA</w:t>
      </w:r>
    </w:p>
    <w:p w14:paraId="028BE68F" w14:textId="77777777" w:rsidR="00961EBA" w:rsidRPr="004727EA" w:rsidRDefault="00961EBA" w:rsidP="00961EBA">
      <w:pPr>
        <w:autoSpaceDE w:val="0"/>
        <w:jc w:val="both"/>
        <w:rPr>
          <w:sz w:val="22"/>
          <w:szCs w:val="22"/>
        </w:rPr>
      </w:pPr>
      <w:r w:rsidRPr="004727EA">
        <w:rPr>
          <w:sz w:val="22"/>
          <w:szCs w:val="22"/>
        </w:rPr>
        <w:t xml:space="preserve">di non trovarsi nelle condizioni di esclusione dalla partecipazione alle procedure di affidamento degli appalti pubblici e di stipula dei relativi contratti previste dall’art. 80 del </w:t>
      </w:r>
      <w:proofErr w:type="spellStart"/>
      <w:r w:rsidRPr="004727EA">
        <w:rPr>
          <w:sz w:val="22"/>
          <w:szCs w:val="22"/>
        </w:rPr>
        <w:t>D.Lgs.</w:t>
      </w:r>
      <w:proofErr w:type="spellEnd"/>
      <w:r w:rsidRPr="004727EA">
        <w:rPr>
          <w:sz w:val="22"/>
          <w:szCs w:val="22"/>
        </w:rPr>
        <w:t xml:space="preserve"> 50/2016;</w:t>
      </w:r>
      <w:r>
        <w:rPr>
          <w:sz w:val="22"/>
          <w:szCs w:val="22"/>
        </w:rPr>
        <w:t xml:space="preserve"> </w:t>
      </w:r>
      <w:r w:rsidRPr="004727EA">
        <w:rPr>
          <w:sz w:val="22"/>
          <w:szCs w:val="22"/>
        </w:rPr>
        <w:t>di essere in possesso dei requ</w:t>
      </w:r>
      <w:r w:rsidR="00E40DAA">
        <w:rPr>
          <w:sz w:val="22"/>
          <w:szCs w:val="22"/>
        </w:rPr>
        <w:t>isiti di idoneità professionale;</w:t>
      </w:r>
    </w:p>
    <w:p w14:paraId="4C18B45F" w14:textId="77777777" w:rsidR="00961EBA" w:rsidRPr="004727EA" w:rsidRDefault="00961EBA" w:rsidP="00961EBA">
      <w:pPr>
        <w:autoSpaceDE w:val="0"/>
        <w:jc w:val="center"/>
        <w:rPr>
          <w:b/>
          <w:sz w:val="22"/>
          <w:szCs w:val="22"/>
        </w:rPr>
      </w:pPr>
    </w:p>
    <w:p w14:paraId="6ACC71BC" w14:textId="77777777" w:rsidR="00961EBA" w:rsidRPr="004727EA" w:rsidRDefault="00961EBA" w:rsidP="00961EBA">
      <w:pPr>
        <w:autoSpaceDE w:val="0"/>
        <w:jc w:val="center"/>
        <w:rPr>
          <w:b/>
          <w:sz w:val="22"/>
          <w:szCs w:val="22"/>
        </w:rPr>
      </w:pPr>
      <w:r w:rsidRPr="004727EA">
        <w:rPr>
          <w:b/>
          <w:sz w:val="22"/>
          <w:szCs w:val="22"/>
        </w:rPr>
        <w:t>CHIEDE</w:t>
      </w:r>
    </w:p>
    <w:p w14:paraId="558EAAC5" w14:textId="0D8BF85A" w:rsidR="00961EBA" w:rsidRPr="00BE2340" w:rsidRDefault="00961EBA" w:rsidP="00FE39DD">
      <w:pPr>
        <w:autoSpaceDE w:val="0"/>
        <w:jc w:val="both"/>
      </w:pPr>
      <w:r w:rsidRPr="004727EA">
        <w:rPr>
          <w:sz w:val="22"/>
          <w:szCs w:val="22"/>
        </w:rPr>
        <w:t xml:space="preserve">di essere ammesso </w:t>
      </w:r>
      <w:r w:rsidR="003155AC">
        <w:rPr>
          <w:sz w:val="22"/>
          <w:szCs w:val="22"/>
        </w:rPr>
        <w:t>nell’elenco non vincolante dei fornitori del Settore e per procedur</w:t>
      </w:r>
      <w:r w:rsidR="00FE39DD">
        <w:rPr>
          <w:sz w:val="22"/>
          <w:szCs w:val="22"/>
        </w:rPr>
        <w:t>a</w:t>
      </w:r>
      <w:r w:rsidR="003155AC">
        <w:rPr>
          <w:sz w:val="22"/>
          <w:szCs w:val="22"/>
        </w:rPr>
        <w:t xml:space="preserve"> </w:t>
      </w:r>
      <w:r w:rsidRPr="004727EA">
        <w:rPr>
          <w:sz w:val="22"/>
          <w:szCs w:val="22"/>
        </w:rPr>
        <w:t xml:space="preserve">di cui all’ art. 36, co. 2, </w:t>
      </w:r>
      <w:proofErr w:type="spellStart"/>
      <w:r w:rsidRPr="004727EA">
        <w:rPr>
          <w:sz w:val="22"/>
          <w:szCs w:val="22"/>
        </w:rPr>
        <w:t>lett.b</w:t>
      </w:r>
      <w:proofErr w:type="spellEnd"/>
      <w:r w:rsidRPr="004727EA">
        <w:rPr>
          <w:sz w:val="22"/>
          <w:szCs w:val="22"/>
        </w:rPr>
        <w:t xml:space="preserve">, del D. Lgs. 50/2016, per l’affidamento del servizio/fornitura richiesta </w:t>
      </w:r>
      <w:r>
        <w:rPr>
          <w:sz w:val="22"/>
          <w:szCs w:val="22"/>
        </w:rPr>
        <w:t xml:space="preserve">dal </w:t>
      </w:r>
      <w:r w:rsidRPr="004727EA">
        <w:rPr>
          <w:sz w:val="22"/>
          <w:szCs w:val="22"/>
        </w:rPr>
        <w:t xml:space="preserve">Comune di </w:t>
      </w:r>
      <w:r w:rsidR="00CD0B01">
        <w:rPr>
          <w:sz w:val="22"/>
          <w:szCs w:val="22"/>
        </w:rPr>
        <w:t>Santeramo in Colle</w:t>
      </w:r>
      <w:r>
        <w:rPr>
          <w:sz w:val="22"/>
          <w:szCs w:val="22"/>
        </w:rPr>
        <w:t xml:space="preserve"> </w:t>
      </w:r>
      <w:r w:rsidRPr="004727EA">
        <w:rPr>
          <w:sz w:val="22"/>
          <w:szCs w:val="22"/>
        </w:rPr>
        <w:t>per la seguente fornitura di servizi</w:t>
      </w:r>
      <w:r w:rsidR="00FE39DD">
        <w:rPr>
          <w:sz w:val="22"/>
          <w:szCs w:val="22"/>
        </w:rPr>
        <w:t xml:space="preserve"> inseriti nell’avviso pubblico.</w:t>
      </w:r>
    </w:p>
    <w:p w14:paraId="14DCEBD3" w14:textId="77777777" w:rsidR="0021764E" w:rsidRDefault="0021764E" w:rsidP="00961EBA">
      <w:pPr>
        <w:autoSpaceDE w:val="0"/>
      </w:pPr>
    </w:p>
    <w:p w14:paraId="5D3A2AD8" w14:textId="72FAA6C6" w:rsidR="00961EBA" w:rsidRPr="00BE2340" w:rsidRDefault="00961EBA" w:rsidP="00961EBA">
      <w:pPr>
        <w:autoSpaceDE w:val="0"/>
      </w:pPr>
      <w:r w:rsidRPr="00BE2340">
        <w:t>A tal fine dichiara di possedere i seguenti requisiti:</w:t>
      </w:r>
    </w:p>
    <w:p w14:paraId="1B8A9429" w14:textId="77777777" w:rsidR="00961EBA" w:rsidRPr="00207E7F" w:rsidRDefault="00961EBA" w:rsidP="00961EBA">
      <w:pPr>
        <w:pStyle w:val="Paragrafoelenco"/>
        <w:numPr>
          <w:ilvl w:val="0"/>
          <w:numId w:val="7"/>
        </w:numPr>
        <w:spacing w:line="360" w:lineRule="auto"/>
        <w:contextualSpacing/>
        <w:rPr>
          <w:sz w:val="22"/>
          <w:szCs w:val="22"/>
        </w:rPr>
      </w:pPr>
      <w:r w:rsidRPr="00207E7F">
        <w:rPr>
          <w:sz w:val="22"/>
          <w:szCs w:val="22"/>
        </w:rPr>
        <w:t>Soggetti in possesso dei requisiti generali per contrarre con la Pubblica Amministrazione (art. 80 D.lgs.50/2016);</w:t>
      </w:r>
    </w:p>
    <w:p w14:paraId="1AB09C2F" w14:textId="23ABE3EF" w:rsidR="00961EBA" w:rsidRDefault="00FB3045" w:rsidP="00961EBA">
      <w:pPr>
        <w:pStyle w:val="Paragrafoelenco"/>
        <w:numPr>
          <w:ilvl w:val="0"/>
          <w:numId w:val="7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(se del caso) </w:t>
      </w:r>
      <w:r w:rsidR="00961EBA" w:rsidRPr="00207E7F">
        <w:rPr>
          <w:sz w:val="22"/>
          <w:szCs w:val="22"/>
        </w:rPr>
        <w:t>Iscrizione alla Camera di Commercio per le attività di cui trattasi</w:t>
      </w:r>
      <w:r w:rsidR="00A2298C">
        <w:rPr>
          <w:sz w:val="22"/>
          <w:szCs w:val="22"/>
        </w:rPr>
        <w:t>;</w:t>
      </w:r>
    </w:p>
    <w:p w14:paraId="04646D1A" w14:textId="77777777" w:rsidR="00961EBA" w:rsidRDefault="00961EBA" w:rsidP="00961EBA">
      <w:pPr>
        <w:pStyle w:val="Paragrafoelenco"/>
        <w:numPr>
          <w:ilvl w:val="0"/>
          <w:numId w:val="7"/>
        </w:numPr>
        <w:spacing w:line="360" w:lineRule="auto"/>
        <w:contextualSpacing/>
        <w:rPr>
          <w:sz w:val="22"/>
          <w:szCs w:val="22"/>
        </w:rPr>
      </w:pPr>
      <w:r w:rsidRPr="00207E7F">
        <w:rPr>
          <w:sz w:val="22"/>
          <w:szCs w:val="22"/>
        </w:rPr>
        <w:t>Regolarità degli obblighi previdenziali, assistenziali e fiscali;</w:t>
      </w:r>
    </w:p>
    <w:p w14:paraId="1BBA3080" w14:textId="3F28CDE1" w:rsidR="00961EBA" w:rsidRDefault="003155AC" w:rsidP="00961EBA">
      <w:pPr>
        <w:pStyle w:val="Paragrafoelenco"/>
        <w:numPr>
          <w:ilvl w:val="0"/>
          <w:numId w:val="7"/>
        </w:numPr>
        <w:spacing w:line="360" w:lineRule="auto"/>
        <w:contextualSpacing/>
        <w:rPr>
          <w:sz w:val="22"/>
          <w:szCs w:val="22"/>
        </w:rPr>
      </w:pPr>
      <w:r w:rsidRPr="00207E7F">
        <w:rPr>
          <w:sz w:val="22"/>
          <w:szCs w:val="22"/>
        </w:rPr>
        <w:t>Esperienza</w:t>
      </w:r>
      <w:r w:rsidR="00961EBA" w:rsidRPr="00207E7F">
        <w:rPr>
          <w:sz w:val="22"/>
          <w:szCs w:val="22"/>
        </w:rPr>
        <w:t xml:space="preserve"> </w:t>
      </w:r>
      <w:r w:rsidR="00446A38">
        <w:rPr>
          <w:sz w:val="22"/>
          <w:szCs w:val="22"/>
        </w:rPr>
        <w:t xml:space="preserve">documentabile </w:t>
      </w:r>
      <w:r w:rsidR="00961EBA" w:rsidRPr="00207E7F">
        <w:rPr>
          <w:sz w:val="22"/>
          <w:szCs w:val="22"/>
        </w:rPr>
        <w:t>per cui si richiede la partecipazione</w:t>
      </w:r>
      <w:r w:rsidR="00A2298C">
        <w:rPr>
          <w:sz w:val="22"/>
          <w:szCs w:val="22"/>
        </w:rPr>
        <w:t xml:space="preserve"> per almeno n.3 anni in ambito di formazione</w:t>
      </w:r>
      <w:r w:rsidR="00961EBA" w:rsidRPr="00207E7F">
        <w:rPr>
          <w:sz w:val="22"/>
          <w:szCs w:val="22"/>
        </w:rPr>
        <w:t>;</w:t>
      </w:r>
    </w:p>
    <w:p w14:paraId="3DBB1F40" w14:textId="77777777" w:rsidR="00961EBA" w:rsidRDefault="00961EBA" w:rsidP="00961EBA">
      <w:pPr>
        <w:pStyle w:val="Paragrafoelenco"/>
        <w:autoSpaceDE w:val="0"/>
        <w:jc w:val="center"/>
        <w:rPr>
          <w:b/>
          <w:sz w:val="22"/>
          <w:szCs w:val="22"/>
        </w:rPr>
      </w:pPr>
    </w:p>
    <w:p w14:paraId="4EAAA15B" w14:textId="77777777" w:rsidR="00961EBA" w:rsidRPr="00F773BC" w:rsidRDefault="00961EBA" w:rsidP="00961EBA">
      <w:pPr>
        <w:pStyle w:val="Paragrafoelenco"/>
        <w:autoSpaceDE w:val="0"/>
        <w:jc w:val="center"/>
        <w:rPr>
          <w:b/>
        </w:rPr>
      </w:pPr>
      <w:r w:rsidRPr="00F773BC">
        <w:rPr>
          <w:b/>
        </w:rPr>
        <w:t>DICHIARA INOLTRE</w:t>
      </w:r>
    </w:p>
    <w:p w14:paraId="40368544" w14:textId="77777777" w:rsidR="00961EBA" w:rsidRPr="00F773BC" w:rsidRDefault="00961EBA" w:rsidP="00961EBA">
      <w:pPr>
        <w:suppressAutoHyphens/>
        <w:autoSpaceDE w:val="0"/>
        <w:jc w:val="both"/>
      </w:pPr>
    </w:p>
    <w:p w14:paraId="794DAC6E" w14:textId="77777777" w:rsidR="00A2298C" w:rsidRDefault="00A2298C" w:rsidP="00FE39DD">
      <w:pPr>
        <w:suppressAutoHyphens/>
        <w:autoSpaceDE w:val="0"/>
        <w:jc w:val="both"/>
      </w:pPr>
    </w:p>
    <w:p w14:paraId="3FB8EE8A" w14:textId="163FE0F7" w:rsidR="00A2298C" w:rsidRDefault="00A2298C" w:rsidP="00FE39DD">
      <w:pPr>
        <w:suppressAutoHyphens/>
        <w:autoSpaceDE w:val="0"/>
        <w:jc w:val="both"/>
      </w:pPr>
      <w:r>
        <w:t>- di essere in grado di poter organizzare i seguenti progetti formativi alle seguenti condizioni:</w:t>
      </w:r>
    </w:p>
    <w:p w14:paraId="204D817A" w14:textId="77777777" w:rsidR="00A2298C" w:rsidRDefault="00A2298C" w:rsidP="00FE39DD">
      <w:pPr>
        <w:suppressAutoHyphens/>
        <w:autoSpaceDE w:val="0"/>
        <w:jc w:val="both"/>
      </w:pPr>
    </w:p>
    <w:p w14:paraId="06A3655D" w14:textId="33DCFBE9" w:rsidR="00961EBA" w:rsidRPr="00F773BC" w:rsidRDefault="00A2298C" w:rsidP="00FE39DD">
      <w:pPr>
        <w:suppressAutoHyphens/>
        <w:autoSpaceDE w:val="0"/>
        <w:jc w:val="both"/>
      </w:pPr>
      <w:r>
        <w:lastRenderedPageBreak/>
        <w:t xml:space="preserve">- </w:t>
      </w:r>
      <w:r w:rsidR="00961EBA" w:rsidRPr="00F773BC">
        <w:t xml:space="preserve"> 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45745B3B" w14:textId="77777777" w:rsidR="00961EBA" w:rsidRPr="00F773BC" w:rsidRDefault="00961EBA" w:rsidP="00FE39DD">
      <w:pPr>
        <w:autoSpaceDE w:val="0"/>
        <w:autoSpaceDN w:val="0"/>
        <w:adjustRightInd w:val="0"/>
        <w:jc w:val="both"/>
      </w:pPr>
      <w:r w:rsidRPr="00F773BC">
        <w:t>3.di essere a conoscenza che la presente dichiarazione non costituisce prova di possesso dei requisiti generali e speciali (laddove necessari) e che invece dovrà essere dichiarato dall’interessato ed accertato dalla Stazione Appaltante nei modi di legge in occasione della procedura negoziata di affidamento</w:t>
      </w:r>
      <w:r>
        <w:t xml:space="preserve"> </w:t>
      </w:r>
      <w:r w:rsidRPr="00F773BC">
        <w:t>(laddove effettivamente posseduti);</w:t>
      </w:r>
    </w:p>
    <w:p w14:paraId="1BDCB3FD" w14:textId="77777777" w:rsidR="00961EBA" w:rsidRPr="00F773BC" w:rsidRDefault="00961EBA" w:rsidP="00FE39DD">
      <w:pPr>
        <w:autoSpaceDE w:val="0"/>
        <w:jc w:val="both"/>
      </w:pPr>
      <w:r w:rsidRPr="00F773BC">
        <w:t>4.di accettare con la sottoscrizione della presente domanda le condizioni stabilite nell’Avviso esplorativo;</w:t>
      </w:r>
    </w:p>
    <w:p w14:paraId="7CF1A44F" w14:textId="36CAE600" w:rsidR="00961EBA" w:rsidRPr="00F773BC" w:rsidRDefault="00961EBA" w:rsidP="00FE39DD">
      <w:pPr>
        <w:autoSpaceDE w:val="0"/>
        <w:jc w:val="both"/>
      </w:pPr>
      <w:r w:rsidRPr="00F773BC">
        <w:t>5. Di essere consapevole che in caso di determinazione/definizione di ulteriori requisiti previsti per legge ovvero abilitazioni ovvero definizione di determinate soglie in termini di esperienza professionale (anni di esperienza)</w:t>
      </w:r>
      <w:r w:rsidR="003E6A80">
        <w:t xml:space="preserve"> </w:t>
      </w:r>
      <w:r w:rsidRPr="00F773BC">
        <w:t>l’operatore economico dal sottoscritto rappresentato</w:t>
      </w:r>
      <w:r w:rsidR="003155AC">
        <w:t xml:space="preserve"> laddove inviato</w:t>
      </w:r>
      <w:r w:rsidRPr="00F773BC">
        <w:t xml:space="preserve"> non potrà comunque partecipare alla procedura di gara senza nulla pretendere;</w:t>
      </w:r>
    </w:p>
    <w:p w14:paraId="5D395BC4" w14:textId="77777777" w:rsidR="00961EBA" w:rsidRDefault="00961EBA" w:rsidP="00961EBA">
      <w:pPr>
        <w:autoSpaceDE w:val="0"/>
        <w:autoSpaceDN w:val="0"/>
        <w:adjustRightInd w:val="0"/>
        <w:rPr>
          <w:sz w:val="22"/>
          <w:szCs w:val="22"/>
        </w:rPr>
      </w:pPr>
    </w:p>
    <w:p w14:paraId="4844EB0B" w14:textId="1F111199" w:rsidR="00961EBA" w:rsidRPr="004727EA" w:rsidRDefault="00961EBA" w:rsidP="00961EBA">
      <w:pPr>
        <w:autoSpaceDE w:val="0"/>
        <w:jc w:val="right"/>
        <w:rPr>
          <w:sz w:val="22"/>
          <w:szCs w:val="22"/>
        </w:rPr>
      </w:pPr>
      <w:r w:rsidRPr="004727EA">
        <w:rPr>
          <w:sz w:val="22"/>
          <w:szCs w:val="22"/>
        </w:rPr>
        <w:t xml:space="preserve">Firma del Legale Rappresentante </w:t>
      </w:r>
      <w:r w:rsidR="001B383B">
        <w:rPr>
          <w:sz w:val="22"/>
          <w:szCs w:val="22"/>
        </w:rPr>
        <w:t>/istante</w:t>
      </w:r>
    </w:p>
    <w:p w14:paraId="6AD9890A" w14:textId="77777777" w:rsidR="00DB6ACF" w:rsidRDefault="00DB6ACF" w:rsidP="00961EBA">
      <w:pPr>
        <w:autoSpaceDE w:val="0"/>
        <w:rPr>
          <w:sz w:val="22"/>
          <w:szCs w:val="22"/>
        </w:rPr>
      </w:pPr>
    </w:p>
    <w:p w14:paraId="70BF179F" w14:textId="77777777" w:rsidR="002B4BE1" w:rsidRDefault="00961EBA" w:rsidP="00961EBA">
      <w:pPr>
        <w:autoSpaceDE w:val="0"/>
        <w:rPr>
          <w:sz w:val="22"/>
          <w:szCs w:val="22"/>
        </w:rPr>
      </w:pPr>
      <w:r w:rsidRPr="004727EA">
        <w:rPr>
          <w:sz w:val="22"/>
          <w:szCs w:val="22"/>
        </w:rPr>
        <w:t>Allega:</w:t>
      </w:r>
    </w:p>
    <w:p w14:paraId="3C9B763C" w14:textId="77777777" w:rsidR="002B4BE1" w:rsidRDefault="00961EBA" w:rsidP="003155AC">
      <w:pPr>
        <w:pStyle w:val="Paragrafoelenco"/>
        <w:numPr>
          <w:ilvl w:val="0"/>
          <w:numId w:val="5"/>
        </w:numPr>
        <w:autoSpaceDE w:val="0"/>
        <w:rPr>
          <w:sz w:val="22"/>
          <w:szCs w:val="22"/>
        </w:rPr>
      </w:pPr>
      <w:r w:rsidRPr="002B4BE1">
        <w:rPr>
          <w:sz w:val="22"/>
          <w:szCs w:val="22"/>
        </w:rPr>
        <w:t>copia documento identità in corso di validità del Legale Rappresentante (può essere omessa laddove si firmi il documento con firma digitale)</w:t>
      </w:r>
      <w:r w:rsidR="002B4BE1" w:rsidRPr="002B4BE1">
        <w:rPr>
          <w:sz w:val="22"/>
          <w:szCs w:val="22"/>
        </w:rPr>
        <w:t>;</w:t>
      </w:r>
    </w:p>
    <w:p w14:paraId="706DDB92" w14:textId="3313C226" w:rsidR="002B4BE1" w:rsidRDefault="003155AC" w:rsidP="003155AC">
      <w:pPr>
        <w:pStyle w:val="Paragrafoelenco"/>
        <w:numPr>
          <w:ilvl w:val="0"/>
          <w:numId w:val="5"/>
        </w:numPr>
        <w:autoSpaceDE w:val="0"/>
        <w:rPr>
          <w:sz w:val="22"/>
          <w:szCs w:val="22"/>
        </w:rPr>
      </w:pPr>
      <w:r w:rsidRPr="002B4BE1">
        <w:rPr>
          <w:sz w:val="22"/>
          <w:szCs w:val="22"/>
        </w:rPr>
        <w:t>copia certificato C.C.I.A.A. Albo Imprese Artigiane ovvero attestato di atto notorio</w:t>
      </w:r>
      <w:r w:rsidR="002B4BE1" w:rsidRPr="002B4BE1">
        <w:rPr>
          <w:sz w:val="22"/>
          <w:szCs w:val="22"/>
        </w:rPr>
        <w:t>;</w:t>
      </w:r>
    </w:p>
    <w:p w14:paraId="180C0A4B" w14:textId="50D33EB7" w:rsidR="002B4BE1" w:rsidRPr="002B4BE1" w:rsidRDefault="002B4BE1" w:rsidP="003155AC">
      <w:pPr>
        <w:pStyle w:val="Paragrafoelenco"/>
        <w:numPr>
          <w:ilvl w:val="0"/>
          <w:numId w:val="5"/>
        </w:numPr>
        <w:autoSpaceDE w:val="0"/>
        <w:rPr>
          <w:sz w:val="22"/>
          <w:szCs w:val="22"/>
        </w:rPr>
      </w:pPr>
      <w:r w:rsidRPr="00A2298C">
        <w:rPr>
          <w:i/>
          <w:iCs/>
          <w:sz w:val="22"/>
          <w:szCs w:val="22"/>
        </w:rPr>
        <w:t>Curriculum vitae</w:t>
      </w:r>
      <w:r w:rsidR="002B09BE">
        <w:rPr>
          <w:sz w:val="22"/>
          <w:szCs w:val="22"/>
        </w:rPr>
        <w:t xml:space="preserve"> di ciascuno degli operatori che s’intendono impiegare e in possesso dei requisiti di cui </w:t>
      </w:r>
      <w:r w:rsidR="002B09BE" w:rsidRPr="00FE39DD">
        <w:rPr>
          <w:sz w:val="22"/>
          <w:szCs w:val="22"/>
        </w:rPr>
        <w:t xml:space="preserve">alla </w:t>
      </w:r>
      <w:r w:rsidR="0068131E">
        <w:rPr>
          <w:sz w:val="22"/>
          <w:szCs w:val="22"/>
        </w:rPr>
        <w:t>f</w:t>
      </w:r>
      <w:r w:rsidR="002B09BE" w:rsidRPr="00FE39DD">
        <w:rPr>
          <w:sz w:val="22"/>
          <w:szCs w:val="22"/>
        </w:rPr>
        <w:t xml:space="preserve">ascia </w:t>
      </w:r>
      <w:r w:rsidR="0068131E">
        <w:rPr>
          <w:sz w:val="22"/>
          <w:szCs w:val="22"/>
        </w:rPr>
        <w:t xml:space="preserve">di pertinenza come indicato nel prospetto delle attività e </w:t>
      </w:r>
      <w:proofErr w:type="spellStart"/>
      <w:r w:rsidR="002B09BE" w:rsidRPr="00FE39DD">
        <w:rPr>
          <w:sz w:val="22"/>
          <w:szCs w:val="22"/>
        </w:rPr>
        <w:t>rif.</w:t>
      </w:r>
      <w:proofErr w:type="spellEnd"/>
      <w:r w:rsidR="002B09BE" w:rsidRPr="00FE39DD">
        <w:rPr>
          <w:sz w:val="22"/>
          <w:szCs w:val="22"/>
        </w:rPr>
        <w:t xml:space="preserve"> Circ. Ministeriale MLPS n. 2/2009)</w:t>
      </w:r>
      <w:r>
        <w:rPr>
          <w:sz w:val="22"/>
          <w:szCs w:val="22"/>
        </w:rPr>
        <w:t>;</w:t>
      </w:r>
    </w:p>
    <w:p w14:paraId="692EB98E" w14:textId="32AD78A8" w:rsidR="003155AC" w:rsidRDefault="003155AC" w:rsidP="003155A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40917E70" w14:textId="77777777" w:rsidR="003155AC" w:rsidRDefault="003155AC" w:rsidP="003155AC">
      <w:pPr>
        <w:jc w:val="both"/>
        <w:rPr>
          <w:rFonts w:ascii="Times" w:hAnsi="Times"/>
        </w:rPr>
      </w:pPr>
    </w:p>
    <w:tbl>
      <w:tblPr>
        <w:tblW w:w="11750" w:type="dxa"/>
        <w:tblInd w:w="-984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22"/>
        <w:gridCol w:w="5180"/>
        <w:gridCol w:w="106"/>
        <w:gridCol w:w="342"/>
      </w:tblGrid>
      <w:tr w:rsidR="003155AC" w14:paraId="44533CB1" w14:textId="77777777" w:rsidTr="005E24F1">
        <w:tc>
          <w:tcPr>
            <w:tcW w:w="1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6036" w14:textId="77777777" w:rsidR="003155AC" w:rsidRDefault="003155AC" w:rsidP="005E24F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77F3C311" w14:textId="77777777" w:rsidR="003155AC" w:rsidRDefault="003155AC" w:rsidP="005E24F1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5D8F6001" w14:textId="77777777" w:rsidR="003155AC" w:rsidRDefault="003155AC" w:rsidP="005E24F1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6062F7E1" w14:textId="77777777" w:rsidR="003155AC" w:rsidRDefault="003155AC" w:rsidP="005E24F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all’istruttoria della presente istanza.</w:t>
            </w:r>
          </w:p>
        </w:tc>
        <w:tc>
          <w:tcPr>
            <w:tcW w:w="1" w:type="dxa"/>
          </w:tcPr>
          <w:p w14:paraId="4FCC53B2" w14:textId="77777777" w:rsidR="003155AC" w:rsidRDefault="003155AC" w:rsidP="005E24F1">
            <w:pPr>
              <w:spacing w:after="160" w:line="259" w:lineRule="auto"/>
            </w:pPr>
          </w:p>
        </w:tc>
        <w:tc>
          <w:tcPr>
            <w:tcW w:w="1" w:type="dxa"/>
          </w:tcPr>
          <w:p w14:paraId="6CB3AF26" w14:textId="77777777" w:rsidR="003155AC" w:rsidRDefault="003155AC" w:rsidP="005E24F1">
            <w:pPr>
              <w:spacing w:after="160" w:line="259" w:lineRule="auto"/>
            </w:pPr>
          </w:p>
        </w:tc>
      </w:tr>
      <w:tr w:rsidR="003155AC" w14:paraId="2B1E4B95" w14:textId="77777777" w:rsidTr="005E24F1">
        <w:trPr>
          <w:gridAfter w:val="2"/>
          <w:wAfter w:w="362" w:type="dxa"/>
        </w:trPr>
        <w:tc>
          <w:tcPr>
            <w:tcW w:w="1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84C1DC1" w14:textId="77777777" w:rsidR="003155AC" w:rsidRDefault="003155AC" w:rsidP="005E24F1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3155AC" w14:paraId="5A96115F" w14:textId="77777777" w:rsidTr="005E24F1">
        <w:trPr>
          <w:gridAfter w:val="2"/>
          <w:wAfter w:w="362" w:type="dxa"/>
        </w:trPr>
        <w:tc>
          <w:tcPr>
            <w:tcW w:w="1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5E22" w14:textId="77777777" w:rsidR="003155AC" w:rsidRDefault="003155AC" w:rsidP="005E24F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3155AC" w14:paraId="1411144D" w14:textId="77777777" w:rsidTr="005E24F1">
        <w:trPr>
          <w:gridAfter w:val="2"/>
          <w:wAfter w:w="362" w:type="dxa"/>
        </w:trPr>
        <w:tc>
          <w:tcPr>
            <w:tcW w:w="1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254D3E" w14:textId="77777777" w:rsidR="003155AC" w:rsidRDefault="003155AC" w:rsidP="005E24F1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3155AC" w14:paraId="540D371F" w14:textId="77777777" w:rsidTr="005E24F1">
        <w:trPr>
          <w:gridAfter w:val="2"/>
          <w:wAfter w:w="362" w:type="dxa"/>
        </w:trPr>
        <w:tc>
          <w:tcPr>
            <w:tcW w:w="1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7A1A" w14:textId="77777777" w:rsidR="003155AC" w:rsidRDefault="003155AC" w:rsidP="005E24F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3155AC" w14:paraId="39DCA3A4" w14:textId="77777777" w:rsidTr="005E24F1">
        <w:trPr>
          <w:gridAfter w:val="1"/>
          <w:wAfter w:w="360" w:type="dxa"/>
        </w:trPr>
        <w:tc>
          <w:tcPr>
            <w:tcW w:w="6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A088DE2" w14:textId="77777777" w:rsidR="003155AC" w:rsidRDefault="003155AC" w:rsidP="005E24F1">
            <w:pPr>
              <w:spacing w:after="160" w:line="259" w:lineRule="auto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537E6F9" w14:textId="77777777" w:rsidR="003155AC" w:rsidRDefault="003155AC" w:rsidP="005E24F1">
            <w:pPr>
              <w:spacing w:after="160"/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1" w:type="dxa"/>
          </w:tcPr>
          <w:p w14:paraId="5CA4D06C" w14:textId="77777777" w:rsidR="003155AC" w:rsidRDefault="003155AC" w:rsidP="005E24F1">
            <w:pPr>
              <w:spacing w:after="160" w:line="259" w:lineRule="auto"/>
            </w:pPr>
          </w:p>
        </w:tc>
      </w:tr>
      <w:tr w:rsidR="003155AC" w14:paraId="2EC43D90" w14:textId="77777777" w:rsidTr="005E24F1">
        <w:trPr>
          <w:gridAfter w:val="2"/>
          <w:wAfter w:w="362" w:type="dxa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8D56" w14:textId="77777777" w:rsidR="003155AC" w:rsidRDefault="003155AC" w:rsidP="005E24F1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Santeramo in Colle,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165F" w14:textId="77777777" w:rsidR="003155AC" w:rsidRDefault="003155AC" w:rsidP="005E24F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397A8B50" w14:textId="77777777" w:rsidR="003155AC" w:rsidRDefault="003155AC" w:rsidP="003155AC">
      <w:r>
        <w:br w:type="page"/>
      </w:r>
    </w:p>
    <w:tbl>
      <w:tblPr>
        <w:tblW w:w="10593" w:type="dxa"/>
        <w:tblInd w:w="-106" w:type="dxa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8662"/>
      </w:tblGrid>
      <w:tr w:rsidR="003155AC" w14:paraId="1BB42754" w14:textId="77777777" w:rsidTr="005E24F1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F5946" w14:textId="77777777" w:rsidR="003155AC" w:rsidRDefault="003155AC" w:rsidP="005E24F1">
            <w:pPr>
              <w:pageBreakBefore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cs="Liberation Serif"/>
                <w:b/>
                <w:bCs/>
                <w:i/>
                <w:color w:val="221F1F"/>
                <w:sz w:val="16"/>
                <w:szCs w:val="16"/>
              </w:rPr>
              <w:lastRenderedPageBreak/>
              <w:t xml:space="preserve">INFORMATIVA </w:t>
            </w:r>
            <w:r>
              <w:rPr>
                <w:rFonts w:cs="Liberation Serif"/>
                <w:i/>
                <w:iCs/>
                <w:color w:val="221F1F"/>
                <w:sz w:val="16"/>
                <w:szCs w:val="16"/>
                <w:shd w:val="clear" w:color="auto" w:fill="FFFFFF"/>
              </w:rPr>
              <w:t>ai sensi degli articoli 13 e 14 del Regolamento UE n. 2016/679</w:t>
            </w:r>
          </w:p>
          <w:p w14:paraId="7250AAC4" w14:textId="77777777" w:rsidR="003155AC" w:rsidRDefault="003155AC" w:rsidP="005E24F1">
            <w:pPr>
              <w:spacing w:after="42" w:line="247" w:lineRule="auto"/>
              <w:ind w:left="10" w:right="6" w:hanging="10"/>
              <w:jc w:val="center"/>
              <w:rPr>
                <w:rFonts w:ascii="Liberation Sans Narrow" w:hAnsi="Liberation Sans Narrow"/>
                <w:sz w:val="20"/>
                <w:szCs w:val="20"/>
              </w:rPr>
            </w:pPr>
            <w:r>
              <w:rPr>
                <w:rFonts w:ascii="Liberation Sans Narrow" w:hAnsi="Liberation Sans Narrow"/>
                <w:sz w:val="16"/>
                <w:szCs w:val="16"/>
              </w:rPr>
              <w:t>ISTANZA PER L’AMMISSIONE ALL’ELENCO DEI FORNITORI DEL COMUNE DI SANTERAMO IN COLLE</w:t>
            </w:r>
          </w:p>
        </w:tc>
      </w:tr>
      <w:tr w:rsidR="003155AC" w14:paraId="0F44FCA3" w14:textId="77777777" w:rsidTr="005E24F1">
        <w:tc>
          <w:tcPr>
            <w:tcW w:w="105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57A62" w14:textId="77777777" w:rsidR="003155AC" w:rsidRDefault="003155AC" w:rsidP="005E24F1">
            <w:pPr>
              <w:pStyle w:val="Contenutotabella"/>
              <w:jc w:val="both"/>
            </w:pPr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Ai sensi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13 e 14 del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a tutela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rispetto al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rispetto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sopra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3155AC" w14:paraId="4D2796A2" w14:textId="77777777" w:rsidTr="005E24F1"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CB66E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8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F8328" w14:textId="77777777" w:rsidR="003155AC" w:rsidRDefault="003155AC" w:rsidP="005E24F1">
            <w:pPr>
              <w:keepNext/>
              <w:spacing w:line="276" w:lineRule="auto"/>
              <w:jc w:val="both"/>
            </w:pP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Comune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di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in Colle - Piazza Dr. Giuseppe Simone n. 8   70029 –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in Colle (Ba) – Italy– C.F. 82001050721- </w:t>
            </w:r>
            <w:proofErr w:type="gram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email  info@comune.santeramo.ba.it</w:t>
            </w:r>
            <w:proofErr w:type="gram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- PEC protocollo@pec.comune.santeramo.ba.it – Tel. 080-3028311</w:t>
            </w:r>
          </w:p>
        </w:tc>
      </w:tr>
      <w:tr w:rsidR="003155AC" w14:paraId="4E60BCE1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CA9D7F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5839"/>
            </w:tblGrid>
            <w:tr w:rsidR="003155AC" w14:paraId="133AB0D2" w14:textId="77777777" w:rsidTr="005E24F1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208C00B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4BC349A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)</w:t>
                  </w:r>
                </w:p>
              </w:tc>
            </w:tr>
            <w:tr w:rsidR="003155AC" w14:paraId="0EEF4871" w14:textId="77777777" w:rsidTr="005E24F1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9E1698" w14:textId="77777777" w:rsidR="003155AC" w:rsidRDefault="003155AC" w:rsidP="005E24F1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D5A8CC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Contratto o azioni precontrattuali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b))</w:t>
                  </w:r>
                </w:p>
                <w:p w14:paraId="53B9834F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conferimento dei dati non consente l’istruttoria dell’istanza</w:t>
                  </w:r>
                </w:p>
              </w:tc>
            </w:tr>
            <w:tr w:rsidR="003155AC" w14:paraId="7801AAA3" w14:textId="77777777" w:rsidTr="005E24F1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CBAC942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4C790E9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270F33BB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Il mancato consenso permette, comunque, l’istruttoria dell’istanza ma non consentirà al Comune di Santeramo in </w:t>
                  </w:r>
                  <w:proofErr w:type="gramStart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Colle  di</w:t>
                  </w:r>
                  <w:proofErr w:type="gramEnd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contattare l’istante per comunicazioni urgenti.</w:t>
                  </w:r>
                </w:p>
                <w:p w14:paraId="0D4054CB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</w:p>
              </w:tc>
            </w:tr>
          </w:tbl>
          <w:p w14:paraId="72FC2693" w14:textId="77777777" w:rsidR="003155AC" w:rsidRDefault="003155AC" w:rsidP="005E24F1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5AC" w14:paraId="646C4B6D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3AD7BB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5839"/>
            </w:tblGrid>
            <w:tr w:rsidR="003155AC" w14:paraId="142ABFAE" w14:textId="77777777" w:rsidTr="005E24F1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C731287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59A869C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3155AC" w14:paraId="032C5FA8" w14:textId="77777777" w:rsidTr="005E24F1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70821BF" w14:textId="77777777" w:rsidR="003155AC" w:rsidRDefault="003155AC" w:rsidP="005E24F1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E036452" w14:textId="77777777" w:rsidR="003155AC" w:rsidRDefault="003155AC" w:rsidP="005E24F1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del richiedente: dati anagrafici, documento di riconoscimento, codice fiscale, indirizzo di residenza, dati anagrafici e contabili riferiti all’azienda o all’attività professionale</w:t>
                  </w:r>
                </w:p>
              </w:tc>
            </w:tr>
            <w:tr w:rsidR="003155AC" w14:paraId="29D02FDD" w14:textId="77777777" w:rsidTr="005E24F1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85E568B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62AFA46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32C9025C" w14:textId="77777777" w:rsidR="003155AC" w:rsidRDefault="003155AC" w:rsidP="005E24F1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5AC" w14:paraId="666DD5A6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9683CB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4ACB81" w14:textId="77777777" w:rsidR="003155AC" w:rsidRDefault="003155AC" w:rsidP="005E24F1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dall’interessato o da altre pubbliche amministrazioni per la verifica delle informazioni dichiarate ai sensi del D.P.R. N. 445/2000.</w:t>
            </w:r>
          </w:p>
        </w:tc>
      </w:tr>
      <w:tr w:rsidR="003155AC" w14:paraId="70A71295" w14:textId="77777777" w:rsidTr="005E24F1"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AA2D94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71"/>
              <w:gridCol w:w="5790"/>
            </w:tblGrid>
            <w:tr w:rsidR="003155AC" w14:paraId="1B88BD35" w14:textId="77777777" w:rsidTr="005E24F1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A34C4E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0B2EF06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3155AC" w14:paraId="78BD3CBF" w14:textId="77777777" w:rsidTr="005E24F1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CF5B37" w14:textId="77777777" w:rsidR="003155AC" w:rsidRDefault="003155AC" w:rsidP="005E24F1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8EB3954" w14:textId="77777777" w:rsidR="003155AC" w:rsidRDefault="003155AC" w:rsidP="005E24F1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legge.</w:t>
                  </w:r>
                </w:p>
                <w:p w14:paraId="13031805" w14:textId="77777777" w:rsidR="003155AC" w:rsidRDefault="003155AC" w:rsidP="005E24F1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sul sito web istituzionale dell’Ente</w:t>
                  </w:r>
                </w:p>
              </w:tc>
            </w:tr>
            <w:tr w:rsidR="003155AC" w14:paraId="2EFA8B2E" w14:textId="77777777" w:rsidTr="005E24F1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ED06FCA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5D4A5C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5CBA42F2" w14:textId="77777777" w:rsidR="003155AC" w:rsidRDefault="003155AC" w:rsidP="005E24F1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5AC" w14:paraId="45B0C6A6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80C1B5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71"/>
              <w:gridCol w:w="5790"/>
            </w:tblGrid>
            <w:tr w:rsidR="003155AC" w14:paraId="68D9B7B1" w14:textId="77777777" w:rsidTr="005E24F1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A942607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83BC40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3155AC" w14:paraId="7EA65672" w14:textId="77777777" w:rsidTr="005E24F1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68F658" w14:textId="77777777" w:rsidR="003155AC" w:rsidRDefault="003155AC" w:rsidP="005E24F1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CBF36CD" w14:textId="77777777" w:rsidR="003155AC" w:rsidRDefault="003155AC" w:rsidP="005E24F1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3155AC" w14:paraId="45D9043E" w14:textId="77777777" w:rsidTr="005E24F1">
              <w:tc>
                <w:tcPr>
                  <w:tcW w:w="277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E4F5CE8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79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5AC161C" w14:textId="77777777" w:rsidR="003155AC" w:rsidRDefault="003155AC" w:rsidP="005E24F1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318490B9" w14:textId="77777777" w:rsidR="003155AC" w:rsidRDefault="003155AC" w:rsidP="005E24F1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5AC" w14:paraId="3587DD60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C1A60C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021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886"/>
              <w:gridCol w:w="1687"/>
              <w:gridCol w:w="2172"/>
              <w:gridCol w:w="1276"/>
            </w:tblGrid>
            <w:tr w:rsidR="003155AC" w14:paraId="001679E2" w14:textId="77777777" w:rsidTr="005E24F1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50BE8BD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EC4DFD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878A6A5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9DE992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3155AC" w14:paraId="1EE46F76" w14:textId="77777777" w:rsidTr="005E24F1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94E7FAE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53956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F57AEC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C79920A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3155AC" w14:paraId="4500B90E" w14:textId="77777777" w:rsidTr="005E24F1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C94D5F0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E02A63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6C6D569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4F5CE85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3155AC" w14:paraId="61AB9372" w14:textId="77777777" w:rsidTr="005E24F1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7C827C6" w14:textId="77777777" w:rsidR="003155AC" w:rsidRDefault="003155AC" w:rsidP="005E24F1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4AAC107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5BC0B2E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A058AD3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3155AC" w14:paraId="38CBB231" w14:textId="77777777" w:rsidTr="005E24F1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E44719B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2C6FE14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70E3D00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8470D07" w14:textId="77777777" w:rsidR="003155AC" w:rsidRDefault="003155AC" w:rsidP="005E24F1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797FC3CF" w14:textId="77777777" w:rsidR="003155AC" w:rsidRDefault="003155AC" w:rsidP="005E24F1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5AC" w14:paraId="1EBC0051" w14:textId="77777777" w:rsidTr="005E24F1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3494"/>
              <w:gridCol w:w="3506"/>
            </w:tblGrid>
            <w:tr w:rsidR="003155AC" w14:paraId="3C779F96" w14:textId="77777777" w:rsidTr="005E24F1">
              <w:tc>
                <w:tcPr>
                  <w:tcW w:w="3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448B69" w14:textId="77777777" w:rsidR="003155AC" w:rsidRDefault="003155AC" w:rsidP="005E24F1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A50553" w14:textId="77777777" w:rsidR="003155AC" w:rsidRDefault="003155AC" w:rsidP="005E24F1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DCA1440" w14:textId="77777777" w:rsidR="003155AC" w:rsidRDefault="003155AC" w:rsidP="005E24F1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4320A25" w14:textId="77777777" w:rsidR="003155AC" w:rsidRDefault="003155AC" w:rsidP="005E24F1">
            <w:pPr>
              <w:pStyle w:val="Contenutotabella"/>
            </w:pPr>
          </w:p>
        </w:tc>
      </w:tr>
      <w:tr w:rsidR="003155AC" w14:paraId="03287D27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64D2DB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F9F494" w14:textId="77777777" w:rsidR="003155AC" w:rsidRDefault="003155AC" w:rsidP="005E24F1">
            <w:pPr>
              <w:keepNext/>
              <w:spacing w:line="276" w:lineRule="auto"/>
              <w:jc w:val="both"/>
            </w:pPr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Giuseppe 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Nuzzolese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 - Piazza Dr. Giuseppe Simone n. 8   70029 – Santeramo in Colle (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Ba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) – 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Italy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– C.F. 82001050721- </w:t>
            </w:r>
            <w:proofErr w:type="gram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email  segreteria@comune.santeramo.ba.it</w:t>
            </w:r>
            <w:proofErr w:type="gram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 - PEC affarigenerali@pec.comune.santeramo.ba.it – Tel. 080-3028323</w:t>
            </w:r>
          </w:p>
        </w:tc>
      </w:tr>
      <w:tr w:rsidR="003155AC" w14:paraId="63F886EA" w14:textId="77777777" w:rsidTr="005E24F1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5FB2A" w14:textId="77777777" w:rsidR="003155AC" w:rsidRDefault="003155AC" w:rsidP="005E24F1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1445D" w14:textId="77777777" w:rsidR="003155AC" w:rsidRDefault="003155AC" w:rsidP="005E24F1">
            <w:pPr>
              <w:keepNext/>
              <w:spacing w:line="276" w:lineRule="auto"/>
              <w:jc w:val="both"/>
            </w:pP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Comune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di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in Colle - Piazza Dr. Giuseppe Simone n. 8   70029 – </w:t>
            </w: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in Colle (Ba) – Italy– C.F. 82001050721- </w:t>
            </w:r>
            <w:proofErr w:type="gram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email  info@comune.santeramo.ba.it</w:t>
            </w:r>
            <w:proofErr w:type="gram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PEC protocollo@pec.comune.santeramo.ba.it – Tel. 080-3028311</w:t>
            </w:r>
          </w:p>
        </w:tc>
      </w:tr>
    </w:tbl>
    <w:p w14:paraId="505CA4C2" w14:textId="77777777" w:rsidR="00163634" w:rsidRPr="005C2E33" w:rsidRDefault="00163634" w:rsidP="00163634">
      <w:pPr>
        <w:jc w:val="right"/>
        <w:rPr>
          <w:rFonts w:ascii="Times" w:hAnsi="Times"/>
        </w:rPr>
      </w:pP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</w:p>
    <w:sectPr w:rsidR="00163634" w:rsidRPr="005C2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60C4" w14:textId="77777777" w:rsidR="009D1F09" w:rsidRDefault="009D1F09" w:rsidP="005C2E33">
      <w:r>
        <w:separator/>
      </w:r>
    </w:p>
  </w:endnote>
  <w:endnote w:type="continuationSeparator" w:id="0">
    <w:p w14:paraId="0D582A54" w14:textId="77777777" w:rsidR="009D1F09" w:rsidRDefault="009D1F09" w:rsidP="005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352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5BF0" w14:textId="77777777" w:rsidR="009D1F09" w:rsidRDefault="009D1F09" w:rsidP="005C2E33">
      <w:r>
        <w:separator/>
      </w:r>
    </w:p>
  </w:footnote>
  <w:footnote w:type="continuationSeparator" w:id="0">
    <w:p w14:paraId="57597749" w14:textId="77777777" w:rsidR="009D1F09" w:rsidRDefault="009D1F09" w:rsidP="005C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E56"/>
    <w:multiLevelType w:val="hybridMultilevel"/>
    <w:tmpl w:val="9B020AF0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CA3"/>
    <w:multiLevelType w:val="hybridMultilevel"/>
    <w:tmpl w:val="48ECE6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5C1E"/>
    <w:multiLevelType w:val="hybridMultilevel"/>
    <w:tmpl w:val="D9CA9876"/>
    <w:lvl w:ilvl="0" w:tplc="420052EE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3C3F18"/>
    <w:multiLevelType w:val="hybridMultilevel"/>
    <w:tmpl w:val="99C2345E"/>
    <w:lvl w:ilvl="0" w:tplc="C4F81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8623C"/>
    <w:multiLevelType w:val="hybridMultilevel"/>
    <w:tmpl w:val="7040B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0632"/>
    <w:multiLevelType w:val="hybridMultilevel"/>
    <w:tmpl w:val="B49EC326"/>
    <w:lvl w:ilvl="0" w:tplc="321A93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5DEC"/>
    <w:multiLevelType w:val="hybridMultilevel"/>
    <w:tmpl w:val="78942014"/>
    <w:lvl w:ilvl="0" w:tplc="F1F26F16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F5E6D2C"/>
    <w:multiLevelType w:val="hybridMultilevel"/>
    <w:tmpl w:val="7040B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17E61"/>
    <w:multiLevelType w:val="hybridMultilevel"/>
    <w:tmpl w:val="34561484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A3AA2"/>
    <w:multiLevelType w:val="hybridMultilevel"/>
    <w:tmpl w:val="555CFD6E"/>
    <w:lvl w:ilvl="0" w:tplc="C8260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23022">
    <w:abstractNumId w:val="2"/>
  </w:num>
  <w:num w:numId="2" w16cid:durableId="1696615164">
    <w:abstractNumId w:val="6"/>
  </w:num>
  <w:num w:numId="3" w16cid:durableId="1766881987">
    <w:abstractNumId w:val="0"/>
  </w:num>
  <w:num w:numId="4" w16cid:durableId="128667518">
    <w:abstractNumId w:val="1"/>
  </w:num>
  <w:num w:numId="5" w16cid:durableId="1714499556">
    <w:abstractNumId w:val="5"/>
  </w:num>
  <w:num w:numId="6" w16cid:durableId="2146921860">
    <w:abstractNumId w:val="4"/>
  </w:num>
  <w:num w:numId="7" w16cid:durableId="68815514">
    <w:abstractNumId w:val="7"/>
  </w:num>
  <w:num w:numId="8" w16cid:durableId="1266645824">
    <w:abstractNumId w:val="8"/>
  </w:num>
  <w:num w:numId="9" w16cid:durableId="198444175">
    <w:abstractNumId w:val="3"/>
  </w:num>
  <w:num w:numId="10" w16cid:durableId="400367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BA"/>
    <w:rsid w:val="000023E2"/>
    <w:rsid w:val="00006807"/>
    <w:rsid w:val="00035F78"/>
    <w:rsid w:val="00036F89"/>
    <w:rsid w:val="00040D0F"/>
    <w:rsid w:val="00086B6B"/>
    <w:rsid w:val="000E101A"/>
    <w:rsid w:val="000E2C23"/>
    <w:rsid w:val="000E6465"/>
    <w:rsid w:val="000F2FAC"/>
    <w:rsid w:val="00102398"/>
    <w:rsid w:val="001162C6"/>
    <w:rsid w:val="00145F29"/>
    <w:rsid w:val="001471FA"/>
    <w:rsid w:val="00163500"/>
    <w:rsid w:val="00163634"/>
    <w:rsid w:val="001A52C7"/>
    <w:rsid w:val="001B383B"/>
    <w:rsid w:val="001D69BF"/>
    <w:rsid w:val="001E65E4"/>
    <w:rsid w:val="0021764E"/>
    <w:rsid w:val="0023321E"/>
    <w:rsid w:val="0023694A"/>
    <w:rsid w:val="00237F6C"/>
    <w:rsid w:val="002B09BE"/>
    <w:rsid w:val="002B28EC"/>
    <w:rsid w:val="002B4BE1"/>
    <w:rsid w:val="002E1782"/>
    <w:rsid w:val="002F5DD4"/>
    <w:rsid w:val="0030433F"/>
    <w:rsid w:val="003155AC"/>
    <w:rsid w:val="0032158D"/>
    <w:rsid w:val="00332205"/>
    <w:rsid w:val="00343D16"/>
    <w:rsid w:val="003440EC"/>
    <w:rsid w:val="003468CE"/>
    <w:rsid w:val="00365706"/>
    <w:rsid w:val="00382097"/>
    <w:rsid w:val="00382FA5"/>
    <w:rsid w:val="003A1331"/>
    <w:rsid w:val="003C3FDF"/>
    <w:rsid w:val="003E6A80"/>
    <w:rsid w:val="004136CB"/>
    <w:rsid w:val="0041488E"/>
    <w:rsid w:val="00414D42"/>
    <w:rsid w:val="00415D12"/>
    <w:rsid w:val="00420C10"/>
    <w:rsid w:val="00446A38"/>
    <w:rsid w:val="004544AD"/>
    <w:rsid w:val="004644AB"/>
    <w:rsid w:val="0047535E"/>
    <w:rsid w:val="00490002"/>
    <w:rsid w:val="004E1EB7"/>
    <w:rsid w:val="004F3DC9"/>
    <w:rsid w:val="00512CAF"/>
    <w:rsid w:val="005214B4"/>
    <w:rsid w:val="00526A4B"/>
    <w:rsid w:val="00531913"/>
    <w:rsid w:val="005325CD"/>
    <w:rsid w:val="00550E3F"/>
    <w:rsid w:val="005B5532"/>
    <w:rsid w:val="005C2E33"/>
    <w:rsid w:val="005E25AB"/>
    <w:rsid w:val="005E6E7B"/>
    <w:rsid w:val="005F13FF"/>
    <w:rsid w:val="00610350"/>
    <w:rsid w:val="00625D9A"/>
    <w:rsid w:val="006321D4"/>
    <w:rsid w:val="00637268"/>
    <w:rsid w:val="00670F8B"/>
    <w:rsid w:val="0068131E"/>
    <w:rsid w:val="006F0DEB"/>
    <w:rsid w:val="006F7D87"/>
    <w:rsid w:val="007115DA"/>
    <w:rsid w:val="0073704A"/>
    <w:rsid w:val="00743E29"/>
    <w:rsid w:val="00745CC7"/>
    <w:rsid w:val="0076065B"/>
    <w:rsid w:val="00771A4F"/>
    <w:rsid w:val="00777EBA"/>
    <w:rsid w:val="00791D8E"/>
    <w:rsid w:val="007E0962"/>
    <w:rsid w:val="0084630B"/>
    <w:rsid w:val="00913914"/>
    <w:rsid w:val="0093262B"/>
    <w:rsid w:val="00957FDC"/>
    <w:rsid w:val="009606C1"/>
    <w:rsid w:val="00961EBA"/>
    <w:rsid w:val="009774B8"/>
    <w:rsid w:val="009A5E58"/>
    <w:rsid w:val="009C13D2"/>
    <w:rsid w:val="009D1F09"/>
    <w:rsid w:val="009F590E"/>
    <w:rsid w:val="00A132FC"/>
    <w:rsid w:val="00A16572"/>
    <w:rsid w:val="00A2298C"/>
    <w:rsid w:val="00A4300B"/>
    <w:rsid w:val="00A603A1"/>
    <w:rsid w:val="00A8687D"/>
    <w:rsid w:val="00AC2BA2"/>
    <w:rsid w:val="00AC40F2"/>
    <w:rsid w:val="00AD0E14"/>
    <w:rsid w:val="00B10E14"/>
    <w:rsid w:val="00B445AC"/>
    <w:rsid w:val="00B5032B"/>
    <w:rsid w:val="00B6618F"/>
    <w:rsid w:val="00B853F0"/>
    <w:rsid w:val="00B86B26"/>
    <w:rsid w:val="00B87638"/>
    <w:rsid w:val="00B97D04"/>
    <w:rsid w:val="00BC093B"/>
    <w:rsid w:val="00BC62EA"/>
    <w:rsid w:val="00BE63DF"/>
    <w:rsid w:val="00C04A42"/>
    <w:rsid w:val="00C44A35"/>
    <w:rsid w:val="00C44CF0"/>
    <w:rsid w:val="00C75E0E"/>
    <w:rsid w:val="00C925DB"/>
    <w:rsid w:val="00CA42EF"/>
    <w:rsid w:val="00CD0B01"/>
    <w:rsid w:val="00CE4F06"/>
    <w:rsid w:val="00CF15F2"/>
    <w:rsid w:val="00CF1619"/>
    <w:rsid w:val="00D13B00"/>
    <w:rsid w:val="00D62DA3"/>
    <w:rsid w:val="00DA76C0"/>
    <w:rsid w:val="00DB2D7E"/>
    <w:rsid w:val="00DB6ACF"/>
    <w:rsid w:val="00E06506"/>
    <w:rsid w:val="00E40DAA"/>
    <w:rsid w:val="00E50135"/>
    <w:rsid w:val="00E50B49"/>
    <w:rsid w:val="00E5656B"/>
    <w:rsid w:val="00E70919"/>
    <w:rsid w:val="00E857DA"/>
    <w:rsid w:val="00EA10B9"/>
    <w:rsid w:val="00EA640B"/>
    <w:rsid w:val="00ED0CB8"/>
    <w:rsid w:val="00ED2C91"/>
    <w:rsid w:val="00F0132A"/>
    <w:rsid w:val="00F0667B"/>
    <w:rsid w:val="00F106AB"/>
    <w:rsid w:val="00F54182"/>
    <w:rsid w:val="00F77056"/>
    <w:rsid w:val="00F83F9D"/>
    <w:rsid w:val="00FA4825"/>
    <w:rsid w:val="00FB3045"/>
    <w:rsid w:val="00FB4C98"/>
    <w:rsid w:val="00FE39DD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F602B"/>
  <w15:chartTrackingRefBased/>
  <w15:docId w15:val="{449A5DDC-034C-483F-8D02-38A3D800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308" w:firstLine="648"/>
      <w:jc w:val="both"/>
      <w:outlineLvl w:val="0"/>
    </w:pPr>
    <w:rPr>
      <w:u w:val="single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16363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44CF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610350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3468CE"/>
    <w:pPr>
      <w:ind w:left="708"/>
    </w:pPr>
  </w:style>
  <w:style w:type="character" w:styleId="Collegamentoipertestuale">
    <w:name w:val="Hyperlink"/>
    <w:rsid w:val="00670F8B"/>
    <w:rPr>
      <w:color w:val="0000FF"/>
      <w:u w:val="single"/>
    </w:rPr>
  </w:style>
  <w:style w:type="character" w:customStyle="1" w:styleId="Titolo8Carattere">
    <w:name w:val="Titolo 8 Carattere"/>
    <w:link w:val="Titolo8"/>
    <w:semiHidden/>
    <w:rsid w:val="00163634"/>
    <w:rPr>
      <w:rFonts w:ascii="Calibri" w:eastAsia="Times New Roman" w:hAnsi="Calibri" w:cs="Times New Roman"/>
      <w:i/>
      <w:iCs/>
      <w:sz w:val="24"/>
      <w:szCs w:val="24"/>
    </w:rPr>
  </w:style>
  <w:style w:type="table" w:styleId="Grigliatabella">
    <w:name w:val="Table Grid"/>
    <w:basedOn w:val="Tabellanormale"/>
    <w:uiPriority w:val="59"/>
    <w:rsid w:val="00D1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C2E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C2E33"/>
    <w:rPr>
      <w:sz w:val="24"/>
      <w:szCs w:val="24"/>
    </w:rPr>
  </w:style>
  <w:style w:type="paragraph" w:styleId="Pidipagina">
    <w:name w:val="footer"/>
    <w:basedOn w:val="Normale"/>
    <w:link w:val="PidipaginaCarattere"/>
    <w:rsid w:val="005C2E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C2E33"/>
    <w:rPr>
      <w:sz w:val="24"/>
      <w:szCs w:val="24"/>
    </w:rPr>
  </w:style>
  <w:style w:type="character" w:customStyle="1" w:styleId="st">
    <w:name w:val="st"/>
    <w:basedOn w:val="Carpredefinitoparagrafo"/>
    <w:rsid w:val="00961EBA"/>
  </w:style>
  <w:style w:type="character" w:styleId="Enfasicorsivo">
    <w:name w:val="Emphasis"/>
    <w:basedOn w:val="Carpredefinitoparagrafo"/>
    <w:uiPriority w:val="20"/>
    <w:qFormat/>
    <w:rsid w:val="00961EBA"/>
    <w:rPr>
      <w:i/>
      <w:iCs/>
    </w:rPr>
  </w:style>
  <w:style w:type="character" w:styleId="Enfasigrassetto">
    <w:name w:val="Strong"/>
    <w:basedOn w:val="Carpredefinitoparagrafo"/>
    <w:uiPriority w:val="22"/>
    <w:qFormat/>
    <w:rsid w:val="00512CAF"/>
    <w:rPr>
      <w:b/>
      <w:bCs/>
    </w:rPr>
  </w:style>
  <w:style w:type="character" w:customStyle="1" w:styleId="CollegamentoInternet">
    <w:name w:val="Collegamento Internet"/>
    <w:rsid w:val="003155AC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3155AC"/>
    <w:pPr>
      <w:widowControl w:val="0"/>
      <w:suppressLineNumbers/>
      <w:suppressAutoHyphens/>
      <w:textAlignment w:val="baseline"/>
    </w:pPr>
    <w:rPr>
      <w:rFonts w:ascii="Liberation Serif" w:eastAsia="Noto Serif CJK SC" w:hAnsi="Liberation Serif" w:cs="Lohit Devanagari"/>
      <w:sz w:val="20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2B09B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B09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esktop\CARTA.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D8F7-F390-457D-9E12-9AC77C37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CARTA.INTESTATA</Template>
  <TotalTime>2</TotalTime>
  <Pages>3</Pages>
  <Words>1092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Dirigente</dc:creator>
  <cp:keywords/>
  <cp:lastModifiedBy>Arturo Carone</cp:lastModifiedBy>
  <cp:revision>2</cp:revision>
  <cp:lastPrinted>2021-06-18T08:51:00Z</cp:lastPrinted>
  <dcterms:created xsi:type="dcterms:W3CDTF">2023-06-20T14:51:00Z</dcterms:created>
  <dcterms:modified xsi:type="dcterms:W3CDTF">2023-06-20T14:51:00Z</dcterms:modified>
</cp:coreProperties>
</file>