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E66F1" w14:paraId="37415D0F" w14:textId="77777777" w:rsidTr="00BE66F1">
        <w:tc>
          <w:tcPr>
            <w:tcW w:w="9778" w:type="dxa"/>
            <w:shd w:val="clear" w:color="auto" w:fill="F2F2F2" w:themeFill="background1" w:themeFillShade="F2"/>
          </w:tcPr>
          <w:p w14:paraId="299AEB4B" w14:textId="3625B086" w:rsidR="00BE66F1" w:rsidRDefault="00BE66F1" w:rsidP="00DB0A7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213D">
              <w:rPr>
                <w:rFonts w:asciiTheme="majorHAnsi" w:hAnsiTheme="majorHAnsi" w:cstheme="majorHAnsi"/>
                <w:b/>
                <w:sz w:val="22"/>
                <w:szCs w:val="22"/>
              </w:rPr>
              <w:t>ALLEGATO 3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– Dichiarazione Sostitutiva di Atto Notorio per la sottoscrizione degli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>bblighi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 Impegni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ai sensi dell’Avviso pubblico Sottomisura 7.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 B</w:t>
            </w:r>
          </w:p>
        </w:tc>
      </w:tr>
    </w:tbl>
    <w:p w14:paraId="1B10E746" w14:textId="77777777" w:rsidR="00DB0A72" w:rsidRDefault="00DB0A72" w:rsidP="00DB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szCs w:val="20"/>
          <w:u w:val="single"/>
        </w:rPr>
      </w:pPr>
      <w:bookmarkStart w:id="0" w:name="_GoBack"/>
      <w:bookmarkEnd w:id="0"/>
    </w:p>
    <w:p w14:paraId="110C271C" w14:textId="14304698" w:rsidR="00DB0A72" w:rsidRPr="003F4BF7" w:rsidRDefault="00DB0A72" w:rsidP="00DB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szCs w:val="20"/>
          <w:u w:val="single"/>
        </w:rPr>
      </w:pPr>
      <w:r w:rsidRPr="003F4BF7">
        <w:rPr>
          <w:rFonts w:asciiTheme="majorHAnsi" w:hAnsiTheme="majorHAnsi" w:cstheme="majorHAnsi"/>
          <w:i/>
          <w:sz w:val="20"/>
          <w:szCs w:val="20"/>
          <w:u w:val="single"/>
        </w:rPr>
        <w:t xml:space="preserve">Da compilare in Word e inviare in formato pdf/A </w:t>
      </w:r>
    </w:p>
    <w:p w14:paraId="1A451D63" w14:textId="77777777" w:rsidR="00DB0A72" w:rsidRPr="003F4BF7" w:rsidRDefault="00DB0A72" w:rsidP="00DB0A72">
      <w:pPr>
        <w:ind w:left="4962"/>
        <w:rPr>
          <w:rFonts w:asciiTheme="majorHAnsi" w:hAnsiTheme="majorHAnsi" w:cstheme="majorHAnsi"/>
          <w:b/>
          <w:sz w:val="18"/>
          <w:szCs w:val="18"/>
        </w:rPr>
      </w:pPr>
    </w:p>
    <w:p w14:paraId="72A0DC59" w14:textId="3CD6E0FE" w:rsidR="00DB0A72" w:rsidRPr="003F4BF7" w:rsidRDefault="00DB0A72" w:rsidP="00DB0A72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Alla Regione Puglia</w:t>
      </w:r>
    </w:p>
    <w:p w14:paraId="203232E0" w14:textId="77777777" w:rsidR="00DB0A72" w:rsidRDefault="00DB0A72" w:rsidP="00DB0A72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Dipartimento Agricoltura, Sviluppo Rurale ed Ambientale</w:t>
      </w:r>
    </w:p>
    <w:p w14:paraId="3343C1A7" w14:textId="77777777" w:rsidR="00225CAD" w:rsidRDefault="00225CAD" w:rsidP="00225CAD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Lungomare Nazario Sauro, 45</w:t>
      </w:r>
    </w:p>
    <w:p w14:paraId="4968F03F" w14:textId="77777777" w:rsidR="00225CAD" w:rsidRPr="003F4BF7" w:rsidRDefault="00225CAD" w:rsidP="00225CAD">
      <w:pPr>
        <w:ind w:left="5245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70121 BARI (BA)</w:t>
      </w:r>
    </w:p>
    <w:p w14:paraId="40D68E9F" w14:textId="77777777" w:rsidR="00DB0A72" w:rsidRPr="003F4BF7" w:rsidRDefault="00DB0A72" w:rsidP="00DB0A72">
      <w:pPr>
        <w:autoSpaceDE w:val="0"/>
        <w:autoSpaceDN w:val="0"/>
        <w:adjustRightInd w:val="0"/>
        <w:ind w:left="4819" w:hanging="357"/>
        <w:outlineLvl w:val="0"/>
        <w:rPr>
          <w:rFonts w:asciiTheme="majorHAnsi" w:hAnsiTheme="majorHAnsi" w:cstheme="majorHAnsi"/>
          <w:b/>
          <w:sz w:val="8"/>
          <w:szCs w:val="20"/>
        </w:rPr>
      </w:pPr>
    </w:p>
    <w:p w14:paraId="022A3C09" w14:textId="77777777" w:rsidR="00DB0A72" w:rsidRPr="003F4BF7" w:rsidRDefault="00DB0A72" w:rsidP="00DB0A72">
      <w:pPr>
        <w:autoSpaceDE w:val="0"/>
        <w:autoSpaceDN w:val="0"/>
        <w:adjustRightInd w:val="0"/>
        <w:ind w:left="4819" w:hanging="357"/>
        <w:outlineLvl w:val="0"/>
        <w:rPr>
          <w:rFonts w:asciiTheme="majorHAnsi" w:hAnsiTheme="majorHAnsi" w:cstheme="majorHAnsi"/>
          <w:b/>
          <w:sz w:val="8"/>
          <w:szCs w:val="20"/>
        </w:rPr>
      </w:pPr>
    </w:p>
    <w:p w14:paraId="294DE9AE" w14:textId="77777777" w:rsidR="00DB0A72" w:rsidRPr="003F4BF7" w:rsidRDefault="00DB0A72" w:rsidP="00DB0A72">
      <w:pPr>
        <w:autoSpaceDE w:val="0"/>
        <w:autoSpaceDN w:val="0"/>
        <w:adjustRightInd w:val="0"/>
        <w:ind w:left="4820" w:hanging="357"/>
        <w:rPr>
          <w:rFonts w:asciiTheme="majorHAnsi" w:hAnsiTheme="majorHAnsi" w:cstheme="majorHAnsi"/>
          <w:b/>
          <w:sz w:val="6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8797"/>
      </w:tblGrid>
      <w:tr w:rsidR="00DB0A72" w:rsidRPr="003F4BF7" w14:paraId="22E63976" w14:textId="77777777" w:rsidTr="000A3227">
        <w:trPr>
          <w:trHeight w:val="942"/>
        </w:trPr>
        <w:tc>
          <w:tcPr>
            <w:tcW w:w="1010" w:type="dxa"/>
          </w:tcPr>
          <w:p w14:paraId="2D0A8BD6" w14:textId="77777777" w:rsidR="00DB0A72" w:rsidRPr="003F4BF7" w:rsidRDefault="00DB0A72" w:rsidP="000A3227">
            <w:pPr>
              <w:autoSpaceDE w:val="0"/>
              <w:autoSpaceDN w:val="0"/>
              <w:adjustRightInd w:val="0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>Oggetto:</w:t>
            </w:r>
          </w:p>
        </w:tc>
        <w:tc>
          <w:tcPr>
            <w:tcW w:w="8797" w:type="dxa"/>
          </w:tcPr>
          <w:p w14:paraId="08A35023" w14:textId="77777777" w:rsidR="00DB0A72" w:rsidRPr="003F4BF7" w:rsidRDefault="00DB0A72" w:rsidP="000A3227">
            <w:pPr>
              <w:autoSpaceDE w:val="0"/>
              <w:autoSpaceDN w:val="0"/>
              <w:adjustRightInd w:val="0"/>
              <w:ind w:left="12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18"/>
                <w:szCs w:val="18"/>
              </w:rPr>
              <w:t>PSR Puglia 2014-2022 - Sottomisura 7.2 B “</w:t>
            </w:r>
            <w:r w:rsidRPr="003F4BF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Investimenti su piccola scala per l’ammodernamento della viabilità comunale secondaria esistente</w:t>
            </w:r>
            <w:r w:rsidRPr="003F4BF7">
              <w:rPr>
                <w:rFonts w:asciiTheme="majorHAnsi" w:hAnsiTheme="majorHAnsi" w:cstheme="majorHAnsi"/>
                <w:b/>
                <w:sz w:val="18"/>
                <w:szCs w:val="18"/>
              </w:rPr>
              <w:t>”</w:t>
            </w: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</w:p>
          <w:p w14:paraId="7C45F573" w14:textId="23D65EF1" w:rsidR="00DB0A72" w:rsidRPr="003F4BF7" w:rsidRDefault="00DB0A72" w:rsidP="000A3227">
            <w:pPr>
              <w:autoSpaceDE w:val="0"/>
              <w:autoSpaceDN w:val="0"/>
              <w:adjustRightInd w:val="0"/>
              <w:ind w:left="12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Dichiarazione Sostitutiva di Atto Notorio per la sottoscrizione degli </w:t>
            </w:r>
            <w:r w:rsidR="00BE66F1">
              <w:rPr>
                <w:rFonts w:asciiTheme="majorHAnsi" w:hAnsiTheme="majorHAnsi" w:cstheme="majorHAnsi"/>
                <w:b/>
                <w:sz w:val="20"/>
                <w:szCs w:val="20"/>
              </w:rPr>
              <w:t>“</w:t>
            </w:r>
            <w:r w:rsidR="004E424F">
              <w:rPr>
                <w:rFonts w:asciiTheme="majorHAnsi" w:hAnsiTheme="majorHAnsi" w:cstheme="majorHAnsi"/>
                <w:b/>
                <w:sz w:val="20"/>
                <w:szCs w:val="20"/>
              </w:rPr>
              <w:t>O</w:t>
            </w: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>bblighi</w:t>
            </w:r>
            <w:r w:rsidR="004E424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 Impegni</w:t>
            </w:r>
            <w:r w:rsidR="00BE66F1">
              <w:rPr>
                <w:rFonts w:asciiTheme="majorHAnsi" w:hAnsiTheme="majorHAnsi" w:cstheme="majorHAnsi"/>
                <w:b/>
                <w:sz w:val="20"/>
                <w:szCs w:val="20"/>
              </w:rPr>
              <w:t>”</w:t>
            </w:r>
          </w:p>
        </w:tc>
      </w:tr>
    </w:tbl>
    <w:p w14:paraId="6F886FFB" w14:textId="77777777" w:rsidR="00DB0A72" w:rsidRDefault="00DB0A72" w:rsidP="00DB0A72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</w:p>
    <w:p w14:paraId="5143F674" w14:textId="6C4E9451" w:rsidR="00DB0A72" w:rsidRPr="003F4BF7" w:rsidRDefault="00DB0A72" w:rsidP="00DB0A72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 xml:space="preserve">Il/La sottoscritto/a ______________________________________________ nato/a </w:t>
      </w:r>
      <w:proofErr w:type="spellStart"/>
      <w:r w:rsidRPr="003F4BF7">
        <w:rPr>
          <w:rFonts w:asciiTheme="majorHAnsi" w:hAnsiTheme="majorHAnsi" w:cstheme="majorHAnsi"/>
          <w:bCs/>
          <w:sz w:val="18"/>
          <w:szCs w:val="18"/>
        </w:rPr>
        <w:t>a</w:t>
      </w:r>
      <w:proofErr w:type="spellEnd"/>
      <w:r w:rsidRPr="003F4BF7">
        <w:rPr>
          <w:rFonts w:asciiTheme="majorHAnsi" w:hAnsiTheme="majorHAnsi" w:cstheme="majorHAnsi"/>
          <w:bCs/>
          <w:sz w:val="18"/>
          <w:szCs w:val="18"/>
        </w:rPr>
        <w:t xml:space="preserve"> __________________________________</w:t>
      </w:r>
    </w:p>
    <w:p w14:paraId="3752B195" w14:textId="77777777" w:rsidR="00DB0A72" w:rsidRPr="003F4BF7" w:rsidRDefault="00DB0A72" w:rsidP="00DB0A72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il ______________________, residente in ______________________________ alla Via _________________________________</w:t>
      </w:r>
    </w:p>
    <w:p w14:paraId="7A737B1D" w14:textId="77777777" w:rsidR="00DB0A72" w:rsidRPr="00BF0376" w:rsidRDefault="00DB0A72" w:rsidP="00DB0A72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BF0376">
        <w:rPr>
          <w:rFonts w:asciiTheme="majorHAnsi" w:hAnsiTheme="majorHAnsi" w:cstheme="majorHAnsi"/>
          <w:bCs/>
          <w:sz w:val="18"/>
          <w:szCs w:val="18"/>
        </w:rPr>
        <w:t xml:space="preserve">n° __________ CAP __________ C.F.: </w:t>
      </w:r>
      <w:r w:rsidRPr="00B813DA">
        <w:rPr>
          <w:rFonts w:asciiTheme="majorHAnsi" w:hAnsiTheme="majorHAnsi" w:cstheme="majorHAnsi"/>
          <w:bCs/>
          <w:sz w:val="18"/>
          <w:szCs w:val="18"/>
        </w:rPr>
        <w:t>________________________________ TEL: _____________________________________</w:t>
      </w:r>
    </w:p>
    <w:p w14:paraId="3B470D82" w14:textId="77777777" w:rsidR="00DB0A72" w:rsidRPr="00BF0376" w:rsidRDefault="00DB0A72" w:rsidP="00DB0A72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nella sua qualità di Legale Rappresentante del_____________________________</w:t>
      </w:r>
    </w:p>
    <w:p w14:paraId="2FDE0560" w14:textId="77777777" w:rsidR="00DB0A72" w:rsidRPr="00BF0376" w:rsidRDefault="00DB0A72" w:rsidP="00DB0A72">
      <w:pPr>
        <w:jc w:val="center"/>
        <w:rPr>
          <w:rFonts w:asciiTheme="majorHAnsi" w:hAnsiTheme="majorHAnsi" w:cstheme="majorHAnsi"/>
          <w:b/>
          <w:sz w:val="18"/>
          <w:szCs w:val="18"/>
        </w:rPr>
      </w:pPr>
      <w:bookmarkStart w:id="1" w:name="_Toc435383"/>
      <w:bookmarkStart w:id="2" w:name="_Toc511077"/>
      <w:bookmarkStart w:id="3" w:name="_Toc3383732"/>
      <w:bookmarkStart w:id="4" w:name="_Toc103772213"/>
      <w:bookmarkStart w:id="5" w:name="_Toc103784133"/>
    </w:p>
    <w:p w14:paraId="738102D9" w14:textId="77777777" w:rsidR="00DB0A72" w:rsidRPr="003F4BF7" w:rsidRDefault="00DB0A72" w:rsidP="00DB0A72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C O N S A P E V O L E</w:t>
      </w:r>
      <w:bookmarkEnd w:id="1"/>
      <w:bookmarkEnd w:id="2"/>
      <w:bookmarkEnd w:id="3"/>
      <w:bookmarkEnd w:id="4"/>
      <w:bookmarkEnd w:id="5"/>
    </w:p>
    <w:p w14:paraId="375729E8" w14:textId="77777777" w:rsidR="00DB0A72" w:rsidRPr="003F4BF7" w:rsidRDefault="00DB0A72" w:rsidP="00DB0A72">
      <w:pPr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integrazioni,</w:t>
      </w:r>
    </w:p>
    <w:p w14:paraId="25EF727D" w14:textId="77777777" w:rsidR="00DB0A72" w:rsidRPr="003F4BF7" w:rsidRDefault="00DB0A72" w:rsidP="00DB0A72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6E07EAA4" w14:textId="77777777" w:rsidR="00DB0A72" w:rsidRPr="003F4BF7" w:rsidRDefault="00DB0A72" w:rsidP="00DB0A72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 xml:space="preserve">DICHIARA </w:t>
      </w:r>
    </w:p>
    <w:p w14:paraId="40C18F7D" w14:textId="77777777" w:rsidR="00DB0A72" w:rsidRPr="003F4BF7" w:rsidRDefault="00DB0A72" w:rsidP="00DB0A72">
      <w:pPr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di impegnarsi a:</w:t>
      </w:r>
    </w:p>
    <w:p w14:paraId="5CAA7644" w14:textId="77777777" w:rsidR="00DB0A72" w:rsidRPr="0077213D" w:rsidRDefault="00DB0A72" w:rsidP="00DB0A72">
      <w:pPr>
        <w:jc w:val="center"/>
        <w:rPr>
          <w:rFonts w:asciiTheme="majorHAnsi" w:hAnsiTheme="majorHAnsi" w:cstheme="majorHAnsi"/>
          <w:b/>
          <w:color w:val="FF0000"/>
          <w:sz w:val="18"/>
          <w:szCs w:val="18"/>
        </w:rPr>
      </w:pPr>
    </w:p>
    <w:p w14:paraId="1287EFF7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bookmarkStart w:id="6" w:name="_Toc435384"/>
      <w:bookmarkStart w:id="7" w:name="_Toc511078"/>
      <w:bookmarkStart w:id="8" w:name="_Toc3383733"/>
      <w:r w:rsidRPr="00A1314A">
        <w:rPr>
          <w:rFonts w:asciiTheme="majorHAnsi" w:hAnsiTheme="majorHAnsi" w:cstheme="majorHAnsi"/>
          <w:bCs/>
          <w:sz w:val="18"/>
          <w:szCs w:val="18"/>
        </w:rPr>
        <w:t xml:space="preserve">costituire e/o aggiornare il fascicolo aziendale prima della presentazione della Domanda di Sostegno (DdS), ai sensi della normativa dell’Organismo Pagatore (OP) Agea; </w:t>
      </w:r>
    </w:p>
    <w:p w14:paraId="040D815E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 xml:space="preserve">inserire, negli atti di programmazione economica dell’Ente ai sensi dell’art.21 del D. Lgs. n.50/2016 (programma biennale degli acquisti di beni e servizi e programma triennale dei lavori pubblici), l’investimento oggetto della DdS e inserire nel Bilancio Comunale i necessari capitoli di entrata e di spesa dedicati alla Sottomisura 7.2 Operazione B, correttamente classificati e idonei all’introito delle somme e al loro successivo utilizzo;   </w:t>
      </w:r>
    </w:p>
    <w:p w14:paraId="1528B430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rispettare tutte le azioni di informazione e comunicazione (es. sito web, poster, targhe, cartelloni) in base a quanto previsto dal presente Avviso e dalla normativa comunitaria (</w:t>
      </w:r>
      <w:proofErr w:type="spellStart"/>
      <w:r w:rsidRPr="00A1314A">
        <w:rPr>
          <w:rFonts w:asciiTheme="majorHAnsi" w:hAnsiTheme="majorHAnsi" w:cstheme="majorHAnsi"/>
          <w:bCs/>
          <w:sz w:val="18"/>
          <w:szCs w:val="18"/>
        </w:rPr>
        <w:t>Regg</w:t>
      </w:r>
      <w:proofErr w:type="spellEnd"/>
      <w:r w:rsidRPr="00A1314A">
        <w:rPr>
          <w:rFonts w:asciiTheme="majorHAnsi" w:hAnsiTheme="majorHAnsi" w:cstheme="majorHAnsi"/>
          <w:bCs/>
          <w:sz w:val="18"/>
          <w:szCs w:val="18"/>
        </w:rPr>
        <w:t xml:space="preserve">. (UE) n. 1305/2013 e n. 808/2014 - allegato III e </w:t>
      </w:r>
      <w:proofErr w:type="spellStart"/>
      <w:r w:rsidRPr="00A1314A">
        <w:rPr>
          <w:rFonts w:asciiTheme="majorHAnsi" w:hAnsiTheme="majorHAnsi" w:cstheme="majorHAnsi"/>
          <w:bCs/>
          <w:sz w:val="18"/>
          <w:szCs w:val="18"/>
        </w:rPr>
        <w:t>ss.mm.ii</w:t>
      </w:r>
      <w:proofErr w:type="spellEnd"/>
      <w:r w:rsidRPr="00A1314A">
        <w:rPr>
          <w:rFonts w:asciiTheme="majorHAnsi" w:hAnsiTheme="majorHAnsi" w:cstheme="majorHAnsi"/>
          <w:bCs/>
          <w:sz w:val="18"/>
          <w:szCs w:val="18"/>
        </w:rPr>
        <w:t>.);</w:t>
      </w:r>
    </w:p>
    <w:p w14:paraId="55956263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custodire in sicurezza la documentazione tecnico-amministrativa-contabile relativa all’intervento, al fine di permettere in qualsiasi momento le verifiche in capo ai competenti organismi; tale custodia dovrà essere assicurata almeno fino a cinque anni dalla data del pagamento finale del contributo;</w:t>
      </w:r>
    </w:p>
    <w:p w14:paraId="5EEC5EB5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rispettare le norme sulla sicurezza sui luoghi di lavoro ai sensi del D.lgs. n 81/2008 e s.m.i;</w:t>
      </w:r>
    </w:p>
    <w:p w14:paraId="2CFA316D" w14:textId="47F50622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 xml:space="preserve">garantire il rispetto della normativa generale sugli appalti e delle relative procedure, di cui al Decreto Legislativo n. 50/2016, nonché delle ulteriori disposizioni del </w:t>
      </w:r>
      <w:r w:rsidR="00BE66F1" w:rsidRPr="00A1314A">
        <w:rPr>
          <w:rFonts w:asciiTheme="majorHAnsi" w:hAnsiTheme="majorHAnsi" w:cstheme="majorHAnsi"/>
          <w:bCs/>
          <w:sz w:val="18"/>
          <w:szCs w:val="18"/>
        </w:rPr>
        <w:t>Decreto-legge</w:t>
      </w:r>
      <w:r w:rsidRPr="00A1314A">
        <w:rPr>
          <w:rFonts w:asciiTheme="majorHAnsi" w:hAnsiTheme="majorHAnsi" w:cstheme="majorHAnsi"/>
          <w:bCs/>
          <w:sz w:val="18"/>
          <w:szCs w:val="18"/>
        </w:rPr>
        <w:t xml:space="preserve"> 30 aprile 2022, n. 36 convertito con la Legge 29 giugno 2022, n. 79, recante: «ulteriori misure urgenti per l'attuazione del Piano nazionale di ripresa e resilienza (PNRR)», e ulteriori successive modifiche ed integrazioni;</w:t>
      </w:r>
    </w:p>
    <w:p w14:paraId="1546FD1D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rispettare la Legge regionale n. 28/2006 Disciplina in materia di contrasto al lavoro non regolare e del Regolamento regionale attuativo n. 31 del 27/11/2009;</w:t>
      </w:r>
    </w:p>
    <w:p w14:paraId="5F690532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mantenere i requisiti di ammissibilità di cui al paragrafo “Condizioni di ammiss</w:t>
      </w:r>
      <w:r>
        <w:rPr>
          <w:rFonts w:asciiTheme="majorHAnsi" w:hAnsiTheme="majorHAnsi" w:cstheme="majorHAnsi"/>
          <w:bCs/>
          <w:sz w:val="18"/>
          <w:szCs w:val="18"/>
        </w:rPr>
        <w:t>ibi</w:t>
      </w:r>
      <w:r w:rsidRPr="00A1314A">
        <w:rPr>
          <w:rFonts w:asciiTheme="majorHAnsi" w:hAnsiTheme="majorHAnsi" w:cstheme="majorHAnsi"/>
          <w:bCs/>
          <w:sz w:val="18"/>
          <w:szCs w:val="18"/>
        </w:rPr>
        <w:t>lità” dell’Avviso Pubblico per tutta la durata della concessione;</w:t>
      </w:r>
    </w:p>
    <w:p w14:paraId="5AF929D3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 xml:space="preserve">mantenere i requisiti di cui al paragrafo  “Criteri di Selezione” per tutta la durata della concessione, pena l’esclusione; </w:t>
      </w:r>
    </w:p>
    <w:p w14:paraId="23C67B9D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osservare le modalità di esecuzione degli interventi previste dall’avviso e/o dal provvedimento di concessione e da eventuali atti correlati;</w:t>
      </w:r>
    </w:p>
    <w:p w14:paraId="10810876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lastRenderedPageBreak/>
        <w:t>osservare i termini di esecuzione degli interventi previsti dall’avviso e/o dal provvedimento di concessione e da eventuali atti correlati.;</w:t>
      </w:r>
    </w:p>
    <w:p w14:paraId="412E42DA" w14:textId="1E39E514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osservare le modalità di rendicontazione delle spese relative agli interventi ammissibili dal bando secondo quanto previsto</w:t>
      </w:r>
      <w:r w:rsidR="003801BC">
        <w:rPr>
          <w:rFonts w:asciiTheme="majorHAnsi" w:hAnsiTheme="majorHAnsi" w:cstheme="majorHAnsi"/>
          <w:bCs/>
          <w:sz w:val="18"/>
          <w:szCs w:val="18"/>
        </w:rPr>
        <w:t xml:space="preserve"> dall’avviso pubblico, </w:t>
      </w:r>
      <w:r w:rsidRPr="00A1314A">
        <w:rPr>
          <w:rFonts w:asciiTheme="majorHAnsi" w:hAnsiTheme="majorHAnsi" w:cstheme="majorHAnsi"/>
          <w:bCs/>
          <w:sz w:val="18"/>
          <w:szCs w:val="18"/>
        </w:rPr>
        <w:t xml:space="preserve"> dal provvedimento di concessione e da eventuali atti correlati;</w:t>
      </w:r>
    </w:p>
    <w:p w14:paraId="26C77093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osservare i termini di presentazione della Domanda di saldo previsti dall’avviso e/o dal provvedimento di concessione e da eventuali altri atti correlati;</w:t>
      </w:r>
    </w:p>
    <w:p w14:paraId="4C3686E7" w14:textId="77777777" w:rsidR="00DB0A72" w:rsidRPr="00A1314A" w:rsidRDefault="00DB0A72" w:rsidP="00DB0A72">
      <w:pPr>
        <w:numPr>
          <w:ilvl w:val="0"/>
          <w:numId w:val="1"/>
        </w:numPr>
        <w:spacing w:before="48"/>
        <w:ind w:left="426" w:right="142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>mantenere la destinazione d'uso degli investimenti realizzati per le medesime finalità per cui sono stati approvati per un periodo minimo di cinque anni a decorrere dalla data del pagamento finale del contributo (cfr. Reg. UE n. 1303/2013, articolo 71 “Stabilità delle operazioni”).</w:t>
      </w:r>
    </w:p>
    <w:p w14:paraId="62E21B0A" w14:textId="77777777" w:rsidR="00DB0A72" w:rsidRPr="00A1314A" w:rsidRDefault="00DB0A72" w:rsidP="00DB0A72">
      <w:pPr>
        <w:spacing w:before="48"/>
        <w:ind w:right="142"/>
        <w:jc w:val="both"/>
        <w:rPr>
          <w:rFonts w:asciiTheme="majorHAnsi" w:hAnsiTheme="majorHAnsi" w:cstheme="majorHAnsi"/>
          <w:bCs/>
          <w:sz w:val="18"/>
          <w:szCs w:val="18"/>
        </w:rPr>
      </w:pPr>
    </w:p>
    <w:bookmarkEnd w:id="6"/>
    <w:bookmarkEnd w:id="7"/>
    <w:bookmarkEnd w:id="8"/>
    <w:p w14:paraId="173447A5" w14:textId="77777777" w:rsidR="00DB0A72" w:rsidRPr="00A1314A" w:rsidRDefault="00DB0A72" w:rsidP="00DB0A72">
      <w:pPr>
        <w:spacing w:before="60" w:after="60"/>
        <w:ind w:left="426"/>
        <w:jc w:val="both"/>
        <w:rPr>
          <w:rFonts w:asciiTheme="majorHAnsi" w:hAnsiTheme="majorHAnsi" w:cstheme="majorHAnsi"/>
          <w:bCs/>
          <w:sz w:val="18"/>
          <w:szCs w:val="18"/>
          <w:highlight w:val="lightGray"/>
        </w:rPr>
      </w:pPr>
    </w:p>
    <w:p w14:paraId="4BAD45D4" w14:textId="77777777" w:rsidR="00DB0A72" w:rsidRPr="00A1314A" w:rsidRDefault="00DB0A72" w:rsidP="00DB0A72">
      <w:pPr>
        <w:pStyle w:val="BASEBORDI"/>
        <w:rPr>
          <w:rFonts w:asciiTheme="majorHAnsi" w:hAnsiTheme="majorHAnsi" w:cstheme="majorHAnsi"/>
        </w:rPr>
      </w:pPr>
      <w:bookmarkStart w:id="9" w:name="_Toc435402"/>
      <w:bookmarkStart w:id="10" w:name="_Toc511096"/>
      <w:bookmarkStart w:id="11" w:name="_Toc3383749"/>
      <w:bookmarkStart w:id="12" w:name="_Toc103772215"/>
      <w:bookmarkStart w:id="13" w:name="_Toc103784135"/>
      <w:r w:rsidRPr="00A1314A">
        <w:rPr>
          <w:rFonts w:asciiTheme="majorHAnsi" w:hAnsiTheme="majorHAnsi" w:cstheme="majorHAnsi"/>
          <w:i/>
        </w:rPr>
        <w:t>Allega copia del seguente documento di riconoscimento</w:t>
      </w:r>
      <w:r w:rsidRPr="00A1314A">
        <w:rPr>
          <w:rFonts w:asciiTheme="majorHAnsi" w:hAnsiTheme="majorHAnsi" w:cstheme="majorHAnsi"/>
        </w:rPr>
        <w:t>: ___________________________________________________</w:t>
      </w:r>
      <w:bookmarkEnd w:id="9"/>
      <w:bookmarkEnd w:id="10"/>
      <w:bookmarkEnd w:id="11"/>
      <w:bookmarkEnd w:id="12"/>
      <w:bookmarkEnd w:id="13"/>
    </w:p>
    <w:p w14:paraId="515CBB65" w14:textId="77777777" w:rsidR="00DB0A72" w:rsidRPr="00A1314A" w:rsidRDefault="00DB0A72" w:rsidP="00DB0A72">
      <w:pPr>
        <w:autoSpaceDE w:val="0"/>
        <w:autoSpaceDN w:val="0"/>
        <w:adjustRightInd w:val="0"/>
        <w:spacing w:after="60"/>
        <w:rPr>
          <w:rFonts w:asciiTheme="majorHAnsi" w:hAnsiTheme="majorHAnsi" w:cstheme="majorHAnsi"/>
          <w:bCs/>
          <w:sz w:val="18"/>
          <w:szCs w:val="18"/>
        </w:rPr>
      </w:pPr>
    </w:p>
    <w:p w14:paraId="6D8DE250" w14:textId="77777777" w:rsidR="00DB0A72" w:rsidRPr="00A1314A" w:rsidRDefault="00DB0A72" w:rsidP="00DB0A72">
      <w:pPr>
        <w:ind w:left="6804"/>
        <w:rPr>
          <w:rFonts w:asciiTheme="majorHAnsi" w:hAnsiTheme="majorHAnsi" w:cstheme="majorHAnsi"/>
          <w:bCs/>
          <w:sz w:val="18"/>
          <w:szCs w:val="18"/>
        </w:rPr>
      </w:pPr>
      <w:r w:rsidRPr="00A1314A">
        <w:rPr>
          <w:rFonts w:asciiTheme="majorHAnsi" w:hAnsiTheme="majorHAnsi" w:cstheme="majorHAnsi"/>
          <w:bCs/>
          <w:sz w:val="18"/>
          <w:szCs w:val="18"/>
        </w:rPr>
        <w:t xml:space="preserve">     </w:t>
      </w:r>
    </w:p>
    <w:p w14:paraId="773001FB" w14:textId="77777777" w:rsidR="00DB0A72" w:rsidRPr="00A1314A" w:rsidRDefault="00DB0A72" w:rsidP="00DB0A72">
      <w:pPr>
        <w:spacing w:before="480"/>
        <w:ind w:left="5670" w:hanging="357"/>
        <w:jc w:val="center"/>
        <w:rPr>
          <w:rFonts w:asciiTheme="majorHAnsi" w:hAnsiTheme="majorHAnsi" w:cstheme="majorHAnsi"/>
          <w:sz w:val="18"/>
          <w:szCs w:val="18"/>
        </w:rPr>
      </w:pPr>
      <w:r w:rsidRPr="00A1314A">
        <w:rPr>
          <w:rFonts w:asciiTheme="majorHAnsi" w:hAnsiTheme="majorHAnsi" w:cstheme="majorHAnsi"/>
          <w:sz w:val="18"/>
          <w:szCs w:val="18"/>
        </w:rPr>
        <w:t>__________________________________</w:t>
      </w:r>
    </w:p>
    <w:p w14:paraId="07C9022F" w14:textId="77777777" w:rsidR="00DB0A72" w:rsidRPr="00A1314A" w:rsidRDefault="00DB0A72" w:rsidP="00DB0A72">
      <w:pPr>
        <w:ind w:left="5670" w:hanging="357"/>
        <w:jc w:val="center"/>
        <w:rPr>
          <w:rFonts w:asciiTheme="majorHAnsi" w:hAnsiTheme="majorHAnsi" w:cstheme="majorHAnsi"/>
          <w:sz w:val="18"/>
          <w:szCs w:val="18"/>
        </w:rPr>
      </w:pPr>
      <w:r w:rsidRPr="00A1314A">
        <w:rPr>
          <w:rFonts w:asciiTheme="majorHAnsi" w:hAnsiTheme="majorHAnsi" w:cstheme="majorHAnsi"/>
          <w:sz w:val="18"/>
          <w:szCs w:val="18"/>
        </w:rPr>
        <w:t>(Firma)</w:t>
      </w:r>
    </w:p>
    <w:p w14:paraId="45656C43" w14:textId="77777777" w:rsidR="00DB0A72" w:rsidRPr="00A1314A" w:rsidRDefault="00DB0A72" w:rsidP="00DB0A72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2"/>
          <w:szCs w:val="22"/>
        </w:rPr>
      </w:pPr>
    </w:p>
    <w:p w14:paraId="39C93F4A" w14:textId="77777777" w:rsidR="0038268B" w:rsidRDefault="0038268B"/>
    <w:sectPr w:rsidR="0038268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3A5E2" w14:textId="77777777" w:rsidR="00465A59" w:rsidRDefault="00465A59" w:rsidP="00265CFF">
      <w:r>
        <w:separator/>
      </w:r>
    </w:p>
  </w:endnote>
  <w:endnote w:type="continuationSeparator" w:id="0">
    <w:p w14:paraId="4D03355B" w14:textId="77777777" w:rsidR="00465A59" w:rsidRDefault="00465A59" w:rsidP="0026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A3F62" w14:textId="77777777" w:rsidR="00465A59" w:rsidRDefault="00465A59" w:rsidP="00265CFF">
      <w:r>
        <w:separator/>
      </w:r>
    </w:p>
  </w:footnote>
  <w:footnote w:type="continuationSeparator" w:id="0">
    <w:p w14:paraId="79CF8FEB" w14:textId="77777777" w:rsidR="00465A59" w:rsidRDefault="00465A59" w:rsidP="0026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797EE" w14:textId="2317D0C1" w:rsidR="00265CFF" w:rsidRDefault="00265CFF" w:rsidP="00265CFF">
    <w:pPr>
      <w:pStyle w:val="Intestazione"/>
      <w:ind w:left="-426" w:firstLine="142"/>
    </w:pPr>
    <w:r>
      <w:rPr>
        <w:noProof/>
      </w:rPr>
      <w:drawing>
        <wp:inline distT="0" distB="0" distL="0" distR="0" wp14:anchorId="63B03A87" wp14:editId="1E3164B0">
          <wp:extent cx="6362700" cy="934085"/>
          <wp:effectExtent l="19050" t="19050" r="19050" b="18415"/>
          <wp:docPr id="69577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77180" name="Immagine 69577718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15027" r="2675" b="9838"/>
                  <a:stretch/>
                </pic:blipFill>
                <pic:spPr bwMode="auto">
                  <a:xfrm>
                    <a:off x="0" y="0"/>
                    <a:ext cx="6362700" cy="934085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lumMod val="7500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5A06B3" w14:textId="77777777" w:rsidR="00265CFF" w:rsidRPr="00265CFF" w:rsidRDefault="00265CFF" w:rsidP="00265C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72"/>
    <w:rsid w:val="00225CAD"/>
    <w:rsid w:val="00265CFF"/>
    <w:rsid w:val="003801BC"/>
    <w:rsid w:val="0038268B"/>
    <w:rsid w:val="00465A59"/>
    <w:rsid w:val="004E424F"/>
    <w:rsid w:val="00926C07"/>
    <w:rsid w:val="00BE66F1"/>
    <w:rsid w:val="00DB0A72"/>
    <w:rsid w:val="00E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A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BORDI">
    <w:name w:val="BASE_BORDI"/>
    <w:basedOn w:val="Normale"/>
    <w:qFormat/>
    <w:rsid w:val="00DB0A72"/>
    <w:pPr>
      <w:suppressAutoHyphens/>
    </w:pPr>
    <w:rPr>
      <w:rFonts w:cs="Calibri"/>
      <w:sz w:val="16"/>
      <w:szCs w:val="20"/>
      <w:lang w:eastAsia="ar-SA"/>
    </w:rPr>
  </w:style>
  <w:style w:type="table" w:styleId="Grigliatabella">
    <w:name w:val="Table Grid"/>
    <w:basedOn w:val="Tabellanormale"/>
    <w:uiPriority w:val="39"/>
    <w:rsid w:val="00DB0A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5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C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C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0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BORDI">
    <w:name w:val="BASE_BORDI"/>
    <w:basedOn w:val="Normale"/>
    <w:qFormat/>
    <w:rsid w:val="00DB0A72"/>
    <w:pPr>
      <w:suppressAutoHyphens/>
    </w:pPr>
    <w:rPr>
      <w:rFonts w:cs="Calibri"/>
      <w:sz w:val="16"/>
      <w:szCs w:val="20"/>
      <w:lang w:eastAsia="ar-SA"/>
    </w:rPr>
  </w:style>
  <w:style w:type="table" w:styleId="Grigliatabella">
    <w:name w:val="Table Grid"/>
    <w:basedOn w:val="Tabellanormale"/>
    <w:uiPriority w:val="39"/>
    <w:rsid w:val="00DB0A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5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C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C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0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Antonella D'Amato</dc:creator>
  <cp:keywords/>
  <dc:description/>
  <cp:lastModifiedBy>Mina Ritella</cp:lastModifiedBy>
  <cp:revision>8</cp:revision>
  <dcterms:created xsi:type="dcterms:W3CDTF">2023-03-06T10:50:00Z</dcterms:created>
  <dcterms:modified xsi:type="dcterms:W3CDTF">2023-04-14T07:45:00Z</dcterms:modified>
</cp:coreProperties>
</file>