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8A" w:rsidRPr="00DF28CC" w:rsidRDefault="00CC26B7">
      <w:pPr>
        <w:rPr>
          <w:b/>
        </w:rPr>
      </w:pPr>
      <w:r>
        <w:t xml:space="preserve">                 </w:t>
      </w:r>
      <w:r w:rsidR="00441721">
        <w:t xml:space="preserve">                           </w:t>
      </w:r>
      <w:r>
        <w:t xml:space="preserve">             </w:t>
      </w:r>
      <w:r w:rsidR="00D15A7C" w:rsidRPr="00DF28CC">
        <w:rPr>
          <w:b/>
        </w:rPr>
        <w:t>VERBALE SEDUTA COMUNALE PER L’AMBIENTE</w:t>
      </w:r>
    </w:p>
    <w:p w:rsidR="00D15A7C" w:rsidRDefault="00D15A7C" w:rsidP="00703A57">
      <w:pPr>
        <w:jc w:val="both"/>
      </w:pPr>
      <w:r>
        <w:t xml:space="preserve">Il giorno undici del mese di febbraio </w:t>
      </w:r>
      <w:proofErr w:type="spellStart"/>
      <w:r>
        <w:t>duemilaventi</w:t>
      </w:r>
      <w:proofErr w:type="spellEnd"/>
      <w:r>
        <w:t xml:space="preserve"> alle ore 18:00</w:t>
      </w:r>
      <w:r w:rsidR="00E03802">
        <w:t xml:space="preserve"> </w:t>
      </w:r>
      <w:r w:rsidR="00D26F21">
        <w:t>previa convocazione scritta, da parte dell’Amministrazione Comunale</w:t>
      </w:r>
      <w:r w:rsidR="00A64425">
        <w:t>,</w:t>
      </w:r>
      <w:r w:rsidR="00D52D21">
        <w:t xml:space="preserve"> si riuniscono i componenti dell</w:t>
      </w:r>
      <w:r w:rsidR="004C317F">
        <w:t>a Consulta Comunale per l’Ambiente.</w:t>
      </w:r>
    </w:p>
    <w:p w:rsidR="004C317F" w:rsidRDefault="00630CCB" w:rsidP="00703A57">
      <w:pPr>
        <w:jc w:val="both"/>
      </w:pPr>
      <w:r>
        <w:t>All’ordine del giorno in esame: definizione nomina Presidente della Consulta, varie ed eventuali.</w:t>
      </w:r>
    </w:p>
    <w:p w:rsidR="00630CCB" w:rsidRDefault="00630CCB" w:rsidP="00703A57">
      <w:pPr>
        <w:jc w:val="both"/>
      </w:pPr>
      <w:r>
        <w:t xml:space="preserve">Sono presenti i sigg. Domenico </w:t>
      </w:r>
      <w:proofErr w:type="spellStart"/>
      <w:r>
        <w:t>Digregorio</w:t>
      </w:r>
      <w:proofErr w:type="spellEnd"/>
      <w:r>
        <w:t xml:space="preserve"> e Dott. Ettore Cardinali, rispettivamente presidente e vice-presidente della Consulta, nonché quest’ultimo rappresentante della “Codacons”</w:t>
      </w:r>
      <w:r w:rsidR="004F5C1B">
        <w:t xml:space="preserve"> sede di Santeramo in Colle</w:t>
      </w:r>
      <w:r>
        <w:t>,</w:t>
      </w:r>
      <w:r w:rsidR="008106C7">
        <w:t xml:space="preserve"> il Sindaco di Santeramo in Colle Prof. Fabrizio Flavio Baldassarre,</w:t>
      </w:r>
      <w:r>
        <w:t xml:space="preserve"> </w:t>
      </w:r>
      <w:r w:rsidR="008106C7">
        <w:t xml:space="preserve">l’assessore all’Ambiente Dott.ssa Maria Anna </w:t>
      </w:r>
      <w:proofErr w:type="spellStart"/>
      <w:r w:rsidR="008106C7">
        <w:t>Labarile</w:t>
      </w:r>
      <w:proofErr w:type="spellEnd"/>
      <w:r w:rsidR="008106C7">
        <w:t xml:space="preserve">, il </w:t>
      </w:r>
      <w:r w:rsidR="004F5C1B">
        <w:t xml:space="preserve">sig. Francesco </w:t>
      </w:r>
      <w:proofErr w:type="spellStart"/>
      <w:r w:rsidR="004F5C1B">
        <w:t>Colacicco</w:t>
      </w:r>
      <w:proofErr w:type="spellEnd"/>
      <w:r w:rsidR="004F5C1B">
        <w:t xml:space="preserve"> rappresentante della Associazione “CNGEI” di Santeramo, </w:t>
      </w:r>
      <w:r w:rsidR="005029B2">
        <w:t>il Dott</w:t>
      </w:r>
      <w:bookmarkStart w:id="0" w:name="_GoBack"/>
      <w:bookmarkEnd w:id="0"/>
      <w:r w:rsidR="008106C7">
        <w:t xml:space="preserve">. </w:t>
      </w:r>
      <w:r w:rsidR="00333743">
        <w:t xml:space="preserve">Antonio </w:t>
      </w:r>
      <w:proofErr w:type="spellStart"/>
      <w:r w:rsidR="00333743">
        <w:t>Laselva</w:t>
      </w:r>
      <w:proofErr w:type="spellEnd"/>
      <w:r w:rsidR="00333743">
        <w:t xml:space="preserve"> in qualità di rappresentante dell’”ARCHEOCLUB”</w:t>
      </w:r>
      <w:r w:rsidR="008106C7">
        <w:t>, il sig. Francesco D’</w:t>
      </w:r>
      <w:proofErr w:type="spellStart"/>
      <w:r w:rsidR="008106C7">
        <w:t>Effremo</w:t>
      </w:r>
      <w:proofErr w:type="spellEnd"/>
      <w:r w:rsidR="008106C7">
        <w:t xml:space="preserve"> </w:t>
      </w:r>
      <w:r w:rsidR="00817A1A">
        <w:t xml:space="preserve">rappresentante del Comitato Cittadino “Antenne”, </w:t>
      </w:r>
      <w:r w:rsidR="00017171">
        <w:t xml:space="preserve">il sig. </w:t>
      </w:r>
      <w:proofErr w:type="spellStart"/>
      <w:r w:rsidR="00017171">
        <w:t>Difilippo</w:t>
      </w:r>
      <w:proofErr w:type="spellEnd"/>
      <w:r w:rsidR="00017171">
        <w:t xml:space="preserve"> G</w:t>
      </w:r>
      <w:r w:rsidR="00B14806">
        <w:t xml:space="preserve">iovanni rappresentante </w:t>
      </w:r>
      <w:r w:rsidR="00017171">
        <w:t>della Associazione “”</w:t>
      </w:r>
      <w:proofErr w:type="spellStart"/>
      <w:r w:rsidR="00017171">
        <w:t>ApuliaForYou</w:t>
      </w:r>
      <w:proofErr w:type="spellEnd"/>
      <w:r w:rsidR="00017171">
        <w:t>”,</w:t>
      </w:r>
      <w:r w:rsidR="00F1787B">
        <w:t xml:space="preserve"> il sig. Cesare </w:t>
      </w:r>
      <w:proofErr w:type="spellStart"/>
      <w:r w:rsidR="00F1787B">
        <w:t>Petrera</w:t>
      </w:r>
      <w:proofErr w:type="spellEnd"/>
      <w:r w:rsidR="00F1787B">
        <w:t xml:space="preserve"> rappresentante della “</w:t>
      </w:r>
      <w:proofErr w:type="spellStart"/>
      <w:r w:rsidR="00F1787B">
        <w:t>Federconsumatori</w:t>
      </w:r>
      <w:proofErr w:type="spellEnd"/>
      <w:r w:rsidR="00F1787B">
        <w:t xml:space="preserve">”, </w:t>
      </w:r>
      <w:r w:rsidR="00B022D4">
        <w:t xml:space="preserve">i Consiglieri di maggioranza sigg. Francesco </w:t>
      </w:r>
      <w:proofErr w:type="spellStart"/>
      <w:r w:rsidR="00B022D4">
        <w:t>Sirressi</w:t>
      </w:r>
      <w:proofErr w:type="spellEnd"/>
      <w:r w:rsidR="00B022D4">
        <w:t xml:space="preserve"> e Gius</w:t>
      </w:r>
      <w:r w:rsidR="00B56581">
        <w:t xml:space="preserve">eppe </w:t>
      </w:r>
      <w:proofErr w:type="spellStart"/>
      <w:r w:rsidR="00B56581">
        <w:t>Fraccalvieri</w:t>
      </w:r>
      <w:proofErr w:type="spellEnd"/>
      <w:r w:rsidR="00B56581">
        <w:t xml:space="preserve"> assessore all’</w:t>
      </w:r>
      <w:r w:rsidR="00E24765">
        <w:t>A</w:t>
      </w:r>
      <w:r w:rsidR="00B022D4">
        <w:t>gricoltura.</w:t>
      </w:r>
      <w:r w:rsidR="00DD1B95">
        <w:t xml:space="preserve"> Non si raggiunge il numero legale per procedere alla nomina di un nuovo Presidente della Consulta.</w:t>
      </w:r>
    </w:p>
    <w:p w:rsidR="0031047A" w:rsidRDefault="0031047A" w:rsidP="00703A57">
      <w:pPr>
        <w:jc w:val="both"/>
      </w:pPr>
      <w:r>
        <w:t xml:space="preserve">Prende la parola il Presidente della Consulta </w:t>
      </w:r>
      <w:proofErr w:type="spellStart"/>
      <w:r>
        <w:t>Digregorio</w:t>
      </w:r>
      <w:proofErr w:type="spellEnd"/>
      <w:r>
        <w:t xml:space="preserve"> il quale dichiara di non essere più rappresentato dai vari componenti della Consulta, ma che non intende rassegnare le proprie dimissioni</w:t>
      </w:r>
      <w:r w:rsidR="00515E03">
        <w:t>, sebbene sia di fatto sfiduciato</w:t>
      </w:r>
      <w:r>
        <w:t>.</w:t>
      </w:r>
    </w:p>
    <w:p w:rsidR="0031047A" w:rsidRDefault="0031047A" w:rsidP="00703A57">
      <w:pPr>
        <w:jc w:val="both"/>
      </w:pPr>
      <w:r>
        <w:t>L’</w:t>
      </w:r>
      <w:r w:rsidR="00A62857">
        <w:t xml:space="preserve">Assessore </w:t>
      </w:r>
      <w:proofErr w:type="spellStart"/>
      <w:r w:rsidR="00A62857">
        <w:t>Labarile</w:t>
      </w:r>
      <w:proofErr w:type="spellEnd"/>
      <w:r w:rsidR="00A62857">
        <w:t xml:space="preserve"> espone quanto previsto dal regolamento della Consulta, mentre il Sindaco esamina il ruolo che dovrebbe svolgere la Consulta </w:t>
      </w:r>
      <w:r w:rsidR="001A4FFF">
        <w:t>rimarcando come</w:t>
      </w:r>
      <w:r w:rsidR="00A62857">
        <w:t xml:space="preserve"> dalla data della sua nascita ad oggi non</w:t>
      </w:r>
      <w:r w:rsidR="001A4FFF">
        <w:t xml:space="preserve"> ricordi </w:t>
      </w:r>
      <w:r w:rsidR="00A62857">
        <w:t>alcuna iniziativa svolta dalla Consulta per l’Ambiente.</w:t>
      </w:r>
      <w:r w:rsidR="00825B9D">
        <w:t xml:space="preserve"> Continuando, il Sindaco cita un recente articolo </w:t>
      </w:r>
      <w:r w:rsidR="00E85FED">
        <w:t>pubblicato da</w:t>
      </w:r>
      <w:r w:rsidR="00825B9D">
        <w:t>l giornale “Gazzetta del Mezzogiorno”</w:t>
      </w:r>
      <w:r w:rsidR="005B0DD3">
        <w:t xml:space="preserve"> con il quale il </w:t>
      </w:r>
      <w:r w:rsidR="005B0DD3" w:rsidRPr="00872CD5">
        <w:t>Dott. Ettore Cardinali</w:t>
      </w:r>
      <w:r w:rsidR="005B0DD3">
        <w:t xml:space="preserve"> </w:t>
      </w:r>
      <w:r w:rsidR="001A4FFF">
        <w:t>critica l’Assessore all’Ambiente per mancanza di azione propositiva dimenticando, sottolinea il Sindaco, che azioni propositive e di impulso devono essere svolte proprio dalla Consulta.</w:t>
      </w:r>
    </w:p>
    <w:p w:rsidR="007F2B4D" w:rsidRDefault="007F2B4D" w:rsidP="00703A57">
      <w:pPr>
        <w:jc w:val="both"/>
      </w:pPr>
      <w:r>
        <w:t xml:space="preserve">Il sig. </w:t>
      </w:r>
      <w:r w:rsidRPr="00872CD5">
        <w:t xml:space="preserve">Francesco </w:t>
      </w:r>
      <w:proofErr w:type="spellStart"/>
      <w:r w:rsidRPr="00872CD5">
        <w:t>Colacicco</w:t>
      </w:r>
      <w:proofErr w:type="spellEnd"/>
      <w:r>
        <w:t xml:space="preserve"> </w:t>
      </w:r>
      <w:r w:rsidR="00F91639">
        <w:t xml:space="preserve">ricorda </w:t>
      </w:r>
      <w:r w:rsidR="00EB178E">
        <w:t xml:space="preserve">di considerare, come da richiesta scritta congiuntamente con i sigg. Bitetti Raffaele, Ettore Cardinali, D’Ambrosio Ersilia, </w:t>
      </w:r>
      <w:proofErr w:type="spellStart"/>
      <w:r w:rsidR="00EB178E">
        <w:t>Digirolamo</w:t>
      </w:r>
      <w:proofErr w:type="spellEnd"/>
      <w:r w:rsidR="00EB178E">
        <w:t xml:space="preserve"> Maria e </w:t>
      </w:r>
      <w:proofErr w:type="spellStart"/>
      <w:r w:rsidR="00EB178E">
        <w:t>Petrera</w:t>
      </w:r>
      <w:proofErr w:type="spellEnd"/>
      <w:r w:rsidR="00EB178E">
        <w:t xml:space="preserve"> Cesare,</w:t>
      </w:r>
      <w:r w:rsidR="00AC782C">
        <w:t xml:space="preserve"> datata 02.04.2019 la modifica del comma 9, articolo 4 del Regolamento della Consulta Comunale, che così recita:</w:t>
      </w:r>
      <w:r w:rsidR="00A23224">
        <w:t xml:space="preserve"> </w:t>
      </w:r>
      <w:r w:rsidR="000C0EC7">
        <w:t>“</w:t>
      </w:r>
      <w:r w:rsidR="00AC782C">
        <w:t>I componenti della Consulta decadono se per tre volte consecutive, senza darne giustificazione scritta al Presidente, non partecipano alle riunioni”.</w:t>
      </w:r>
    </w:p>
    <w:p w:rsidR="001C0B41" w:rsidRDefault="00CC17D7" w:rsidP="00703A57">
      <w:pPr>
        <w:jc w:val="both"/>
      </w:pPr>
      <w:r>
        <w:t xml:space="preserve">Il vice </w:t>
      </w:r>
      <w:r w:rsidR="00E6444B">
        <w:t>P</w:t>
      </w:r>
      <w:r>
        <w:t xml:space="preserve">residente della Consulta </w:t>
      </w:r>
      <w:r w:rsidR="000065C3">
        <w:t>convoca</w:t>
      </w:r>
      <w:r>
        <w:t xml:space="preserve"> </w:t>
      </w:r>
      <w:r w:rsidR="000065C3">
        <w:t>l</w:t>
      </w:r>
      <w:r>
        <w:t>a prossima assemble</w:t>
      </w:r>
      <w:r w:rsidR="000065C3">
        <w:t xml:space="preserve">a per il giorno 27.02.2020 </w:t>
      </w:r>
      <w:r w:rsidR="00E6444B">
        <w:t>al fine di</w:t>
      </w:r>
      <w:r w:rsidR="000065C3">
        <w:t xml:space="preserve"> procedere alla nomina di un nuovo </w:t>
      </w:r>
      <w:r w:rsidR="00E6444B">
        <w:t>P</w:t>
      </w:r>
      <w:r w:rsidR="000065C3">
        <w:t>residente della Consulta Comunale per l’Ambiente</w:t>
      </w:r>
      <w:r w:rsidR="001C0B41">
        <w:t>.</w:t>
      </w:r>
    </w:p>
    <w:p w:rsidR="00CC17D7" w:rsidRDefault="001C0B41" w:rsidP="00703A57">
      <w:pPr>
        <w:jc w:val="both"/>
      </w:pPr>
      <w:r>
        <w:t xml:space="preserve">Alle ore 18,30 </w:t>
      </w:r>
      <w:r w:rsidR="003D541A">
        <w:t>ha termine la riunione</w:t>
      </w:r>
      <w:r>
        <w:t>.</w:t>
      </w:r>
      <w:r w:rsidR="00CC17D7">
        <w:t xml:space="preserve"> </w:t>
      </w:r>
    </w:p>
    <w:p w:rsidR="00150540" w:rsidRDefault="00150540" w:rsidP="00703A57">
      <w:pPr>
        <w:jc w:val="both"/>
      </w:pPr>
    </w:p>
    <w:p w:rsidR="00150540" w:rsidRDefault="00150540" w:rsidP="00703A57">
      <w:pPr>
        <w:jc w:val="both"/>
      </w:pPr>
      <w:r>
        <w:t xml:space="preserve">                                                                                           LETTO FIRMATO E SOTTOSCRITTO</w:t>
      </w:r>
    </w:p>
    <w:sectPr w:rsidR="00150540" w:rsidSect="003D0F13">
      <w:pgSz w:w="11906" w:h="16838" w:code="9"/>
      <w:pgMar w:top="851" w:right="1134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B7"/>
    <w:rsid w:val="000065C3"/>
    <w:rsid w:val="00017171"/>
    <w:rsid w:val="00066A73"/>
    <w:rsid w:val="00095D36"/>
    <w:rsid w:val="000C0EC7"/>
    <w:rsid w:val="000C6D44"/>
    <w:rsid w:val="00150540"/>
    <w:rsid w:val="001A4FFF"/>
    <w:rsid w:val="001C0B41"/>
    <w:rsid w:val="0026246E"/>
    <w:rsid w:val="0031047A"/>
    <w:rsid w:val="00333743"/>
    <w:rsid w:val="003D0F13"/>
    <w:rsid w:val="003D541A"/>
    <w:rsid w:val="00441721"/>
    <w:rsid w:val="004C317F"/>
    <w:rsid w:val="004F5C1B"/>
    <w:rsid w:val="005029B2"/>
    <w:rsid w:val="00515E03"/>
    <w:rsid w:val="00550304"/>
    <w:rsid w:val="005B0DD3"/>
    <w:rsid w:val="00630CCB"/>
    <w:rsid w:val="00703A57"/>
    <w:rsid w:val="00716C9B"/>
    <w:rsid w:val="00770E96"/>
    <w:rsid w:val="007F2B4D"/>
    <w:rsid w:val="008106C7"/>
    <w:rsid w:val="00817A1A"/>
    <w:rsid w:val="00825B9D"/>
    <w:rsid w:val="00831D7A"/>
    <w:rsid w:val="00872CD5"/>
    <w:rsid w:val="00906C3E"/>
    <w:rsid w:val="0094238A"/>
    <w:rsid w:val="00A23224"/>
    <w:rsid w:val="00A56612"/>
    <w:rsid w:val="00A62857"/>
    <w:rsid w:val="00A64425"/>
    <w:rsid w:val="00AC782C"/>
    <w:rsid w:val="00B022D4"/>
    <w:rsid w:val="00B14806"/>
    <w:rsid w:val="00B56581"/>
    <w:rsid w:val="00CB0416"/>
    <w:rsid w:val="00CC17D7"/>
    <w:rsid w:val="00CC26B7"/>
    <w:rsid w:val="00D15A7C"/>
    <w:rsid w:val="00D26F21"/>
    <w:rsid w:val="00D52D21"/>
    <w:rsid w:val="00DD1B95"/>
    <w:rsid w:val="00DF28CC"/>
    <w:rsid w:val="00E03802"/>
    <w:rsid w:val="00E24765"/>
    <w:rsid w:val="00E6444B"/>
    <w:rsid w:val="00E85FED"/>
    <w:rsid w:val="00EB178E"/>
    <w:rsid w:val="00F1787B"/>
    <w:rsid w:val="00F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7BF0B-FFD7-4C87-84E9-F4E6AE76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</dc:creator>
  <cp:keywords/>
  <dc:description/>
  <cp:lastModifiedBy>Funzionario</cp:lastModifiedBy>
  <cp:revision>52</cp:revision>
  <cp:lastPrinted>2020-02-12T10:14:00Z</cp:lastPrinted>
  <dcterms:created xsi:type="dcterms:W3CDTF">2020-02-12T08:15:00Z</dcterms:created>
  <dcterms:modified xsi:type="dcterms:W3CDTF">2020-03-02T15:46:00Z</dcterms:modified>
</cp:coreProperties>
</file>